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A0" w:firstRow="1" w:lastRow="0" w:firstColumn="1" w:lastColumn="0" w:noHBand="0" w:noVBand="1"/>
      </w:tblPr>
      <w:tblGrid>
        <w:gridCol w:w="531"/>
        <w:gridCol w:w="425"/>
        <w:gridCol w:w="740"/>
        <w:gridCol w:w="426"/>
        <w:gridCol w:w="3373"/>
        <w:gridCol w:w="4423"/>
        <w:gridCol w:w="2268"/>
        <w:gridCol w:w="2126"/>
        <w:gridCol w:w="1418"/>
      </w:tblGrid>
      <w:tr w:rsidR="00783B25" w:rsidRPr="00A31FE2" w14:paraId="7D323090" w14:textId="77777777" w:rsidTr="009C0D0C">
        <w:trPr>
          <w:trHeight w:val="731"/>
        </w:trPr>
        <w:tc>
          <w:tcPr>
            <w:tcW w:w="2122" w:type="dxa"/>
            <w:gridSpan w:val="4"/>
            <w:vAlign w:val="center"/>
          </w:tcPr>
          <w:p w14:paraId="59463B15" w14:textId="77777777" w:rsidR="00A83363" w:rsidRPr="00A83363" w:rsidRDefault="00A83363" w:rsidP="00516C59">
            <w:pPr>
              <w:ind w:left="71"/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3373" w:type="dxa"/>
            <w:vAlign w:val="center"/>
          </w:tcPr>
          <w:p w14:paraId="7655773B" w14:textId="77777777" w:rsidR="00A83363" w:rsidRPr="00032FAE" w:rsidRDefault="00032FAE" w:rsidP="00516C5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KAZANIMLAR</w:t>
            </w:r>
          </w:p>
        </w:tc>
        <w:tc>
          <w:tcPr>
            <w:tcW w:w="4423" w:type="dxa"/>
            <w:vAlign w:val="center"/>
          </w:tcPr>
          <w:p w14:paraId="47CC1422" w14:textId="77777777" w:rsidR="00A83363" w:rsidRPr="00032FAE" w:rsidRDefault="00032FAE" w:rsidP="00516C5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7B2D465F" w14:textId="77777777" w:rsidR="00A83363" w:rsidRPr="00032FAE" w:rsidRDefault="00032FAE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ÖĞRENME  ÖĞRETME  YÖNTEM VE TEKNİKLERİ</w:t>
            </w:r>
          </w:p>
        </w:tc>
        <w:tc>
          <w:tcPr>
            <w:tcW w:w="2126" w:type="dxa"/>
            <w:vAlign w:val="center"/>
          </w:tcPr>
          <w:p w14:paraId="12F1AB8B" w14:textId="77777777" w:rsidR="00032FAE" w:rsidRPr="00032FAE" w:rsidRDefault="00032FAE" w:rsidP="00516C59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KULLANILAN EĞİTİM TEKNOLİJİLERİ,</w:t>
            </w:r>
          </w:p>
          <w:p w14:paraId="5C4E9EE1" w14:textId="77777777" w:rsidR="00A83363" w:rsidRPr="00032FAE" w:rsidRDefault="00032FAE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ARAÇ VE GEREÇLERİ</w:t>
            </w:r>
          </w:p>
        </w:tc>
        <w:tc>
          <w:tcPr>
            <w:tcW w:w="1418" w:type="dxa"/>
            <w:vAlign w:val="center"/>
          </w:tcPr>
          <w:p w14:paraId="4F31FE18" w14:textId="77777777" w:rsidR="00A83363" w:rsidRPr="00047270" w:rsidRDefault="00A83363" w:rsidP="00516C59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14:paraId="4BEDCF30" w14:textId="77777777" w:rsidR="00A83363" w:rsidRPr="00A83363" w:rsidRDefault="00A83363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032FAE" w:rsidRPr="00A31FE2" w14:paraId="42A1EF61" w14:textId="77777777" w:rsidTr="009C0D0C">
        <w:trPr>
          <w:cantSplit/>
          <w:trHeight w:val="1473"/>
        </w:trPr>
        <w:tc>
          <w:tcPr>
            <w:tcW w:w="531" w:type="dxa"/>
            <w:vMerge w:val="restart"/>
            <w:textDirection w:val="btLr"/>
          </w:tcPr>
          <w:p w14:paraId="097DF323" w14:textId="77777777"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14:paraId="3FE52BB4" w14:textId="77777777"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1. HAFTA</w:t>
            </w:r>
          </w:p>
        </w:tc>
        <w:tc>
          <w:tcPr>
            <w:tcW w:w="740" w:type="dxa"/>
            <w:textDirection w:val="btLr"/>
          </w:tcPr>
          <w:p w14:paraId="48103D0F" w14:textId="1FD0363B" w:rsidR="00032FAE" w:rsidRPr="009E45EA" w:rsidRDefault="00646A42" w:rsidP="00646A42">
            <w:pPr>
              <w:ind w:left="113" w:right="113"/>
              <w:jc w:val="center"/>
              <w:rPr>
                <w:sz w:val="24"/>
                <w:szCs w:val="24"/>
              </w:rPr>
            </w:pPr>
            <w:r w:rsidRPr="001D4C5F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 w:rsidRPr="001D4C5F">
              <w:rPr>
                <w:rFonts w:ascii="Arial" w:hAnsi="Arial" w:cs="Arial"/>
                <w:b/>
                <w:bCs/>
                <w:sz w:val="20"/>
                <w:szCs w:val="16"/>
              </w:rPr>
              <w:t>/Eyl/2022-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16/Eyl/2022</w:t>
            </w:r>
          </w:p>
        </w:tc>
        <w:tc>
          <w:tcPr>
            <w:tcW w:w="426" w:type="dxa"/>
          </w:tcPr>
          <w:p w14:paraId="32034849" w14:textId="77777777"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42F8D835" w14:textId="77777777" w:rsidR="00032FAE" w:rsidRPr="00032FAE" w:rsidRDefault="00032FAE" w:rsidP="00516C59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5F8B523A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HB.3.1.1. Güçlü yönlerini ve güçlendirilmesi gereken yönlerini fark eder.</w:t>
            </w:r>
          </w:p>
        </w:tc>
        <w:tc>
          <w:tcPr>
            <w:tcW w:w="4423" w:type="dxa"/>
          </w:tcPr>
          <w:p w14:paraId="7EDE6743" w14:textId="77777777"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Öğrencilerin ilgi alanları ve becerilerinden (iş birliği, planlı ve verimli çalışma, iletişim vb.) hareketle</w:t>
            </w:r>
          </w:p>
          <w:p w14:paraId="352C80A2" w14:textId="77777777"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konu açıklanır. Öğrencilerden öz değerlendirme yapmaları istenir. Güçlü yönleri takdir edilirken güçlendirilmesi</w:t>
            </w:r>
          </w:p>
          <w:p w14:paraId="074F941B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gereken yönlerini geliştirebilecekleri üzerinde durulur</w:t>
            </w:r>
          </w:p>
        </w:tc>
        <w:tc>
          <w:tcPr>
            <w:tcW w:w="2268" w:type="dxa"/>
            <w:vMerge w:val="restart"/>
            <w:vAlign w:val="center"/>
          </w:tcPr>
          <w:p w14:paraId="12F18DB4" w14:textId="115524D7" w:rsidR="00032FAE" w:rsidRDefault="00032FAE" w:rsidP="00516C59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1.Anlatım</w:t>
            </w:r>
          </w:p>
          <w:p w14:paraId="57D5E737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2. Grup tartışması</w:t>
            </w:r>
          </w:p>
          <w:p w14:paraId="441404FE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3. Gezi gözlem</w:t>
            </w:r>
          </w:p>
          <w:p w14:paraId="4F106036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4. Gösteri</w:t>
            </w:r>
          </w:p>
          <w:p w14:paraId="4247CC96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5. Soru yanıt</w:t>
            </w:r>
          </w:p>
          <w:p w14:paraId="57806F95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6. Örnek olay</w:t>
            </w:r>
          </w:p>
          <w:p w14:paraId="75457FD7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7. Beyin fırtınası</w:t>
            </w:r>
          </w:p>
          <w:p w14:paraId="06465DB6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8. Canlandırma</w:t>
            </w:r>
          </w:p>
          <w:p w14:paraId="5485B34E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9. Grup çalışmaları</w:t>
            </w:r>
          </w:p>
          <w:p w14:paraId="283CAD46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10. Oyunlar</w:t>
            </w:r>
          </w:p>
          <w:p w14:paraId="3AD02C86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11. Rol yapma</w:t>
            </w:r>
          </w:p>
          <w:p w14:paraId="5F48DF34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12. Canlandırma .</w:t>
            </w:r>
          </w:p>
          <w:p w14:paraId="09A7B585" w14:textId="77777777"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13. Araştırma</w:t>
            </w:r>
          </w:p>
          <w:p w14:paraId="01EB6AD0" w14:textId="77777777" w:rsidR="00032FAE" w:rsidRPr="00007B24" w:rsidRDefault="00032FAE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F6D6995" w14:textId="77777777" w:rsidR="00032FAE" w:rsidRPr="00007B24" w:rsidRDefault="00032FAE" w:rsidP="00516C59">
            <w:pPr>
              <w:pStyle w:val="GvdeMetni2"/>
              <w:spacing w:after="0" w:line="240" w:lineRule="auto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A. Yazılı Kaynaklar</w:t>
            </w:r>
          </w:p>
          <w:p w14:paraId="63783F90" w14:textId="77777777" w:rsidR="00032FAE" w:rsidRPr="00007B24" w:rsidRDefault="00032FAE" w:rsidP="00516C59">
            <w:pPr>
              <w:pStyle w:val="GvdeMetni2"/>
              <w:spacing w:after="0" w:line="240" w:lineRule="auto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1. Hayat Bilgisi  Ders Kitabımız</w:t>
            </w:r>
          </w:p>
          <w:p w14:paraId="172B5E44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2. Güncel yayınlar</w:t>
            </w:r>
          </w:p>
          <w:p w14:paraId="75CC2034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3. Resim, harita ve fotoğraflar</w:t>
            </w:r>
          </w:p>
          <w:p w14:paraId="32FC725D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4. Öykü, hikâye kitapları</w:t>
            </w:r>
          </w:p>
          <w:p w14:paraId="19BC1CD9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14:paraId="60AB7A1C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B. Görsel Kaynaklar</w:t>
            </w:r>
          </w:p>
          <w:p w14:paraId="2D7876BD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5. Etkinlik örnekleri</w:t>
            </w:r>
          </w:p>
          <w:p w14:paraId="01700017" w14:textId="77777777"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6. Bilgisayar vb.</w:t>
            </w:r>
          </w:p>
          <w:p w14:paraId="40C01426" w14:textId="77777777" w:rsidR="00032FAE" w:rsidRPr="00007B24" w:rsidRDefault="00032FAE" w:rsidP="00516C59">
            <w:pP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7. Resimler</w:t>
            </w:r>
          </w:p>
        </w:tc>
        <w:tc>
          <w:tcPr>
            <w:tcW w:w="1418" w:type="dxa"/>
            <w:vMerge w:val="restart"/>
            <w:vAlign w:val="center"/>
          </w:tcPr>
          <w:p w14:paraId="23D1CC93" w14:textId="77777777" w:rsidR="00032FAE" w:rsidRPr="00783B25" w:rsidRDefault="00032FAE" w:rsidP="00516C59">
            <w:pPr>
              <w:rPr>
                <w:rFonts w:ascii="Comic Sans MS" w:hAnsi="Comic Sans MS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032FAE" w:rsidRPr="00A31FE2" w14:paraId="44986F78" w14:textId="77777777" w:rsidTr="009C0D0C">
        <w:trPr>
          <w:cantSplit/>
          <w:trHeight w:val="1563"/>
        </w:trPr>
        <w:tc>
          <w:tcPr>
            <w:tcW w:w="531" w:type="dxa"/>
            <w:vMerge/>
          </w:tcPr>
          <w:p w14:paraId="59693D1F" w14:textId="77777777" w:rsidR="00032FAE" w:rsidRPr="00A31FE2" w:rsidRDefault="00032FAE" w:rsidP="00516C5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55AA2C8" w14:textId="77777777"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2. HAFTA</w:t>
            </w:r>
          </w:p>
        </w:tc>
        <w:tc>
          <w:tcPr>
            <w:tcW w:w="740" w:type="dxa"/>
            <w:textDirection w:val="btLr"/>
          </w:tcPr>
          <w:p w14:paraId="7123A84C" w14:textId="4988CD68" w:rsidR="00670142" w:rsidRDefault="00670142" w:rsidP="00516C5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C34AE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/Eyl/202</w:t>
            </w:r>
            <w:r w:rsidR="00C501C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 w:rsidR="00255A48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/Eyl/202</w:t>
            </w:r>
            <w:r w:rsidR="00C501C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7FFC5D0C" w14:textId="77777777"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0F8A95DD" w14:textId="77777777"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52A4068B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HB.3.1.2. Davranışlarının kendisini ve arkadaşlarını nasıl etkilediğini fark eder.</w:t>
            </w:r>
          </w:p>
        </w:tc>
        <w:tc>
          <w:tcPr>
            <w:tcW w:w="4423" w:type="dxa"/>
          </w:tcPr>
          <w:p w14:paraId="799BD25E" w14:textId="77777777" w:rsid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14:paraId="69E2521D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Olumlu veya olumsuz davranışlar sergilemesinin, bireysel yaşamına ve arkadaşlarıyla ilişkilerine etkisi</w:t>
            </w:r>
          </w:p>
          <w:p w14:paraId="2A750704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32FAE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14:paraId="669AEE2E" w14:textId="77777777"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2126" w:type="dxa"/>
            <w:vMerge/>
            <w:vAlign w:val="center"/>
          </w:tcPr>
          <w:p w14:paraId="60B050B9" w14:textId="77777777"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14:paraId="6715A644" w14:textId="77777777"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</w:tr>
      <w:tr w:rsidR="00032FAE" w:rsidRPr="00A31FE2" w14:paraId="21766F95" w14:textId="77777777" w:rsidTr="009C0D0C">
        <w:trPr>
          <w:cantSplit/>
          <w:trHeight w:val="2362"/>
        </w:trPr>
        <w:tc>
          <w:tcPr>
            <w:tcW w:w="531" w:type="dxa"/>
            <w:vMerge/>
            <w:textDirection w:val="btLr"/>
          </w:tcPr>
          <w:p w14:paraId="26F93699" w14:textId="77777777"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41B0438E" w14:textId="77777777"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3. HAFTA</w:t>
            </w:r>
          </w:p>
        </w:tc>
        <w:tc>
          <w:tcPr>
            <w:tcW w:w="740" w:type="dxa"/>
            <w:textDirection w:val="btLr"/>
          </w:tcPr>
          <w:p w14:paraId="567B4C7E" w14:textId="001A0C9F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26/Eyl/2022-              30/Eyl/2022</w:t>
            </w:r>
          </w:p>
          <w:p w14:paraId="4321FB0F" w14:textId="77777777"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09A94D16" w14:textId="77777777"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EFF0847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HB.3.1.3. Arkadaşlarının davranışlarının kendisini nasıl etkilediğini fark eder.</w:t>
            </w:r>
          </w:p>
          <w:p w14:paraId="58ED69FA" w14:textId="77777777"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HB.3.1.4. Arkadaşlık sürecinde dikkat edilmesi gereken hususları kavrar.</w:t>
            </w:r>
          </w:p>
        </w:tc>
        <w:tc>
          <w:tcPr>
            <w:tcW w:w="4423" w:type="dxa"/>
          </w:tcPr>
          <w:p w14:paraId="27078206" w14:textId="77777777"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Arkadaşlarının sergilediği olumlu veya olumsuz davranışlar karşısında, kendisinin nasıl etkilendiği</w:t>
            </w:r>
          </w:p>
          <w:p w14:paraId="6613F0BA" w14:textId="77777777"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üzerinde durulur. Arkadaşlık bağlarının oluşturulması, korunması, güçlendirilmesi ve dostluğa dönüştürülmesine aracı olacak tutum ve değerlerin (saygı, dayanışma, birbirinin sorunlarına karşı duyarlılık, karşılıklı zarafet,</w:t>
            </w:r>
          </w:p>
          <w:p w14:paraId="2606F387" w14:textId="77777777"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güven ve kibarlık vb.) üzerinde durulur.</w:t>
            </w:r>
          </w:p>
          <w:p w14:paraId="73B9415B" w14:textId="77777777"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50D2C8F" w14:textId="77777777" w:rsidR="00032FAE" w:rsidRPr="001B7763" w:rsidRDefault="00032FAE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05731E07" w14:textId="77777777"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14:paraId="2C53AF3D" w14:textId="77777777"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</w:tr>
      <w:tr w:rsidR="00255A48" w:rsidRPr="00A31FE2" w14:paraId="1CEEAD6B" w14:textId="77777777" w:rsidTr="009C0D0C">
        <w:trPr>
          <w:cantSplit/>
          <w:trHeight w:val="1081"/>
        </w:trPr>
        <w:tc>
          <w:tcPr>
            <w:tcW w:w="531" w:type="dxa"/>
            <w:vMerge w:val="restart"/>
            <w:textDirection w:val="btLr"/>
          </w:tcPr>
          <w:p w14:paraId="57A3785A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14:paraId="354CEAA4" w14:textId="77777777" w:rsidR="00255A48" w:rsidRPr="00333D76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4</w:t>
            </w:r>
            <w:r w:rsidRPr="00333D76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318822BF" w14:textId="2AFBBACF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-07/Eki/202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3A407920" w14:textId="77777777" w:rsidR="00255A48" w:rsidRPr="009E45EA" w:rsidRDefault="00255A48" w:rsidP="00255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5673A1BB" w14:textId="77777777" w:rsidR="00255A48" w:rsidRPr="00A31FE2" w:rsidRDefault="00255A48" w:rsidP="00255A48">
            <w:pPr>
              <w:spacing w:before="48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2D106C5C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14:paraId="6A19CEB3" w14:textId="77777777" w:rsidR="00255A48" w:rsidRPr="00032FAE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HB.3.1.5. Sınıfının ve okulunun krokisini çizer.</w:t>
            </w:r>
          </w:p>
          <w:p w14:paraId="7B1B9B97" w14:textId="77777777" w:rsidR="00255A48" w:rsidRPr="00874378" w:rsidRDefault="00255A48" w:rsidP="00255A4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423" w:type="dxa"/>
          </w:tcPr>
          <w:p w14:paraId="6D2CE5A4" w14:textId="77777777" w:rsidR="00255A48" w:rsidRPr="00FD3735" w:rsidRDefault="00255A48" w:rsidP="00255A48">
            <w:pPr>
              <w:pStyle w:val="Balk4"/>
              <w:outlineLvl w:val="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6E72B318" w14:textId="77777777" w:rsidR="00255A48" w:rsidRPr="00783B25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2126" w:type="dxa"/>
            <w:vMerge/>
          </w:tcPr>
          <w:p w14:paraId="414D9CED" w14:textId="77777777" w:rsidR="00255A48" w:rsidRPr="00783B25" w:rsidRDefault="00255A48" w:rsidP="00255A48">
            <w:pPr>
              <w:spacing w:before="40"/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14:paraId="5989F7A7" w14:textId="77777777" w:rsidR="00255A48" w:rsidRPr="00783B25" w:rsidRDefault="00255A48" w:rsidP="00255A48">
            <w:pPr>
              <w:jc w:val="center"/>
              <w:rPr>
                <w:rFonts w:ascii="Comic Sans MS" w:hAnsi="Comic Sans MS"/>
              </w:rPr>
            </w:pPr>
          </w:p>
        </w:tc>
      </w:tr>
      <w:tr w:rsidR="00255A48" w:rsidRPr="00A31FE2" w14:paraId="280442E0" w14:textId="77777777" w:rsidTr="009C0D0C">
        <w:trPr>
          <w:cantSplit/>
          <w:trHeight w:val="1377"/>
        </w:trPr>
        <w:tc>
          <w:tcPr>
            <w:tcW w:w="531" w:type="dxa"/>
            <w:vMerge/>
          </w:tcPr>
          <w:p w14:paraId="0B7F9CFE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9B67BD0" w14:textId="77777777" w:rsidR="00255A48" w:rsidRPr="00783B25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5</w:t>
            </w:r>
            <w:r w:rsidRPr="00333D76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3F5ABE31" w14:textId="77777777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10/Eki/2022-14/Eki/2022</w:t>
            </w:r>
          </w:p>
          <w:p w14:paraId="511BA305" w14:textId="77777777" w:rsidR="00255A48" w:rsidRPr="009E45EA" w:rsidRDefault="00255A48" w:rsidP="00255A4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2C49DAFF" w14:textId="77777777" w:rsidR="00255A48" w:rsidRPr="00A31FE2" w:rsidRDefault="00255A48" w:rsidP="00255A48">
            <w:pPr>
              <w:spacing w:before="9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28633CDC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HB.3.1.6. Okulunun bireysel ve toplumsal katkılarının fark eder.</w:t>
            </w:r>
          </w:p>
          <w:p w14:paraId="02227DB2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HB.3.1.7. Okuldaki sosyal yardımlaşma ve dayanışmayla ilgili çalışmalara katılmaya istekli olur.</w:t>
            </w:r>
          </w:p>
        </w:tc>
        <w:tc>
          <w:tcPr>
            <w:tcW w:w="4423" w:type="dxa"/>
          </w:tcPr>
          <w:p w14:paraId="003CCADE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-ItalicMT"/>
                <w:i/>
                <w:iCs/>
                <w:color w:val="231F20"/>
                <w:sz w:val="20"/>
                <w:szCs w:val="20"/>
              </w:rPr>
            </w:pPr>
            <w:r w:rsidRPr="000D3C99">
              <w:rPr>
                <w:rFonts w:ascii="Comic Sans MS" w:hAnsi="Comic Sans MS" w:cs="Arial-ItalicMT"/>
                <w:i/>
                <w:iCs/>
                <w:color w:val="231F20"/>
                <w:sz w:val="20"/>
                <w:szCs w:val="20"/>
              </w:rPr>
              <w:t>.</w:t>
            </w:r>
          </w:p>
          <w:p w14:paraId="373F58C7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Öğrenim gördüğü okulun; eğitsel, sosyal ve kültürel etkinliklerle öğrencilere ve topluma yaptığı katkıları</w:t>
            </w:r>
          </w:p>
          <w:p w14:paraId="143DA8A0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takip etmesi sağlanır</w:t>
            </w:r>
            <w:r w:rsidRPr="000D3C99">
              <w:rPr>
                <w:rFonts w:ascii="Comic Sans MS" w:hAnsi="Comic Sans MS" w:cs="HelveticaLightItalic"/>
                <w:i/>
                <w:iCs/>
                <w:color w:val="000000"/>
                <w:sz w:val="20"/>
                <w:szCs w:val="20"/>
              </w:rPr>
              <w:t>.</w:t>
            </w:r>
          </w:p>
          <w:p w14:paraId="1C7ABFA5" w14:textId="77777777" w:rsidR="00255A48" w:rsidRPr="000D3C99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C16D54A" w14:textId="77777777" w:rsidR="00255A48" w:rsidRPr="00783B25" w:rsidRDefault="00255A48" w:rsidP="00255A48">
            <w:pPr>
              <w:pStyle w:val="Default"/>
              <w:rPr>
                <w:rFonts w:ascii="Comic Sans MS" w:hAnsi="Comic Sans MS" w:cs="Times New Roman"/>
                <w:iCs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03014224" w14:textId="77777777" w:rsidR="00255A48" w:rsidRPr="00783B25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1418" w:type="dxa"/>
            <w:vMerge/>
          </w:tcPr>
          <w:p w14:paraId="625312C7" w14:textId="77777777" w:rsidR="00255A48" w:rsidRPr="00783B25" w:rsidRDefault="00255A48" w:rsidP="00255A48">
            <w:pPr>
              <w:rPr>
                <w:rStyle w:val="Gl"/>
                <w:rFonts w:ascii="Comic Sans MS" w:hAnsi="Comic Sans MS"/>
              </w:rPr>
            </w:pPr>
          </w:p>
        </w:tc>
      </w:tr>
      <w:tr w:rsidR="00255A48" w:rsidRPr="00A31FE2" w14:paraId="5242BC05" w14:textId="77777777" w:rsidTr="009C0D0C">
        <w:trPr>
          <w:cantSplit/>
          <w:trHeight w:val="1549"/>
        </w:trPr>
        <w:tc>
          <w:tcPr>
            <w:tcW w:w="531" w:type="dxa"/>
            <w:vMerge w:val="restart"/>
            <w:textDirection w:val="btLr"/>
          </w:tcPr>
          <w:p w14:paraId="4686490A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14:paraId="28ACF148" w14:textId="77777777" w:rsidR="00255A48" w:rsidRPr="005B0010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6</w:t>
            </w:r>
            <w:r w:rsidRPr="005B0010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32B62B30" w14:textId="016980F3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17/Eki/2021-</w:t>
            </w:r>
          </w:p>
          <w:p w14:paraId="11A3A9AE" w14:textId="5638760B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5E1F616F" w14:textId="77777777" w:rsidR="00255A48" w:rsidRPr="009E45EA" w:rsidRDefault="00255A48" w:rsidP="00255A4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14:paraId="74E9BEDB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464BC81A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14:paraId="644860B0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HB.3.1.8. Okula ilişkin istek ve ihtiyaçlarını okul ortamında demokratik yollarla ifade eder.</w:t>
            </w:r>
          </w:p>
          <w:p w14:paraId="47B23892" w14:textId="77777777" w:rsidR="00255A48" w:rsidRPr="000D3C99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423" w:type="dxa"/>
          </w:tcPr>
          <w:p w14:paraId="1B3123D0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14:paraId="4737B62F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Nezaket kurallarına uyarak kendini ifade etme, sosyal süreçlere katılma, basit düzeyde dilekçe yazma</w:t>
            </w:r>
          </w:p>
          <w:p w14:paraId="3F54F7D3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ve dilek kutusu oluşturma gibi konular üzerinde durulur.</w:t>
            </w:r>
          </w:p>
        </w:tc>
        <w:tc>
          <w:tcPr>
            <w:tcW w:w="2268" w:type="dxa"/>
            <w:vMerge w:val="restart"/>
            <w:vAlign w:val="center"/>
          </w:tcPr>
          <w:p w14:paraId="39B42FD2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14:paraId="509B60C8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14:paraId="73DCBC28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14:paraId="762B531F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14:paraId="7720D18E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14:paraId="41143A2F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14:paraId="4008F1D2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14:paraId="3231C97A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14:paraId="3B0B0C09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14:paraId="31D99062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14:paraId="0284D4A6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14:paraId="3CDE9E00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14:paraId="43603A99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14:paraId="5DB4CCD5" w14:textId="77777777" w:rsidR="00255A48" w:rsidRPr="00032FAE" w:rsidRDefault="00255A48" w:rsidP="00255A4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C22EBA1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14:paraId="62B6810A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14:paraId="0E8138B9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14:paraId="0E69CDC1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14:paraId="0C070F9A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14:paraId="05EE3A0D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14:paraId="1F35B38E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14:paraId="6A361637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14:paraId="37FF2EB2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14:paraId="53AF4006" w14:textId="77777777"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  <w:vAlign w:val="center"/>
          </w:tcPr>
          <w:p w14:paraId="05380C76" w14:textId="77777777" w:rsidR="00255A48" w:rsidRPr="001D7FA2" w:rsidRDefault="00255A48" w:rsidP="00255A48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14:paraId="23C3EB9B" w14:textId="77777777" w:rsidTr="009C0D0C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14:paraId="6533EBA6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13E4255C" w14:textId="77777777" w:rsidR="00255A48" w:rsidRPr="004D25BC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7. HAFTA</w:t>
            </w:r>
          </w:p>
        </w:tc>
        <w:tc>
          <w:tcPr>
            <w:tcW w:w="740" w:type="dxa"/>
            <w:textDirection w:val="btLr"/>
          </w:tcPr>
          <w:p w14:paraId="14F59EC8" w14:textId="36FB05D3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7C5CB25F" w14:textId="212CA00E" w:rsidR="00255A48" w:rsidRPr="009E45EA" w:rsidRDefault="00255A48" w:rsidP="009C0D0C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</w:tcPr>
          <w:p w14:paraId="0B33DA0E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5F410228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HB.3.1.9. Okul kaynaklarının etkili ve verimli kullanımına yönelik özgün önerilerde bulunur.</w:t>
            </w:r>
          </w:p>
          <w:p w14:paraId="5BFCA5C6" w14:textId="77777777" w:rsidR="00255A48" w:rsidRPr="000D3C99" w:rsidRDefault="00255A48" w:rsidP="00255A4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0D3C99">
              <w:rPr>
                <w:rFonts w:ascii="Comic Sans MS" w:hAnsi="Comic Sans MS" w:cs="Helvetica-Bold"/>
                <w:bCs/>
                <w:sz w:val="20"/>
                <w:szCs w:val="20"/>
              </w:rPr>
              <w:t>HB.3.1.10. İlgi duyduğu meslekleri ve özelliklerini araştırır.</w:t>
            </w:r>
          </w:p>
        </w:tc>
        <w:tc>
          <w:tcPr>
            <w:tcW w:w="4423" w:type="dxa"/>
            <w:vAlign w:val="center"/>
          </w:tcPr>
          <w:p w14:paraId="067096B1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14:paraId="2851BE26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ve toplumsal iş bölümü üzerinde durulur. Örneklenecek meslekler öğrencinin yakın çevresinden seçilir.</w:t>
            </w:r>
          </w:p>
        </w:tc>
        <w:tc>
          <w:tcPr>
            <w:tcW w:w="2268" w:type="dxa"/>
            <w:vMerge/>
            <w:vAlign w:val="center"/>
          </w:tcPr>
          <w:p w14:paraId="62F873F8" w14:textId="77777777" w:rsidR="00255A48" w:rsidRPr="00134CA2" w:rsidRDefault="00255A48" w:rsidP="00255A48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7085EBD3" w14:textId="77777777" w:rsidR="00255A48" w:rsidRPr="00AC037A" w:rsidRDefault="00255A48" w:rsidP="00255A48">
            <w:pPr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14:paraId="5CB4EBB8" w14:textId="77777777" w:rsidR="00255A48" w:rsidRPr="00AC037A" w:rsidRDefault="00255A48" w:rsidP="00255A48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</w:tr>
      <w:tr w:rsidR="00255A48" w:rsidRPr="00A31FE2" w14:paraId="16828D2F" w14:textId="77777777" w:rsidTr="009C0D0C">
        <w:trPr>
          <w:cantSplit/>
          <w:trHeight w:val="1464"/>
        </w:trPr>
        <w:tc>
          <w:tcPr>
            <w:tcW w:w="531" w:type="dxa"/>
            <w:vMerge/>
          </w:tcPr>
          <w:p w14:paraId="2E325328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BACE1B3" w14:textId="77777777" w:rsidR="00255A48" w:rsidRPr="004D25BC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8. HAFTA</w:t>
            </w:r>
          </w:p>
        </w:tc>
        <w:tc>
          <w:tcPr>
            <w:tcW w:w="740" w:type="dxa"/>
            <w:textDirection w:val="btLr"/>
          </w:tcPr>
          <w:p w14:paraId="22149AF9" w14:textId="24EE757A" w:rsidR="00255A48" w:rsidRDefault="00C501C3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31/E</w:t>
            </w:r>
            <w:r w:rsidR="00255A48">
              <w:rPr>
                <w:rFonts w:ascii="Arial" w:hAnsi="Arial" w:cs="Arial"/>
                <w:b/>
                <w:bCs/>
                <w:sz w:val="16"/>
                <w:szCs w:val="16"/>
              </w:rPr>
              <w:t>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255A48">
              <w:rPr>
                <w:rFonts w:ascii="Arial" w:hAnsi="Arial" w:cs="Arial"/>
                <w:b/>
                <w:bCs/>
                <w:sz w:val="16"/>
                <w:szCs w:val="16"/>
              </w:rPr>
              <w:t>-04/Kas/202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1D51602A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E2DE22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7B70A500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sz w:val="20"/>
                <w:szCs w:val="20"/>
              </w:rPr>
              <w:t>HB.3.1.10. İlgi duyduğu meslekleri ve özelliklerini araştırır.</w:t>
            </w:r>
            <w:r w:rsidRPr="000D3C99">
              <w:rPr>
                <w:rFonts w:ascii="Comic Sans MS" w:hAnsi="Comic Sans MS" w:cs="ArialMT"/>
                <w:color w:val="231F20"/>
                <w:sz w:val="20"/>
                <w:szCs w:val="20"/>
              </w:rPr>
              <w:t>.</w:t>
            </w:r>
          </w:p>
          <w:p w14:paraId="2B76EB5C" w14:textId="77777777" w:rsidR="00255A48" w:rsidRPr="000D3C99" w:rsidRDefault="00255A48" w:rsidP="00255A48">
            <w:pPr>
              <w:jc w:val="center"/>
              <w:rPr>
                <w:rFonts w:ascii="Comic Sans MS" w:hAnsi="Comic Sans MS" w:cs="Tahoma"/>
                <w:bCs/>
                <w:iCs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0C2FF3BA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14:paraId="26A5EF1A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ve toplumsal iş bölümü üzerinde durulur. Örneklenecek meslekler öğrencinin yakın çevresinden seçilir.</w:t>
            </w:r>
          </w:p>
        </w:tc>
        <w:tc>
          <w:tcPr>
            <w:tcW w:w="2268" w:type="dxa"/>
            <w:vMerge/>
            <w:vAlign w:val="center"/>
          </w:tcPr>
          <w:p w14:paraId="46D28BB1" w14:textId="77777777" w:rsidR="00255A48" w:rsidRPr="004D25BC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645D793" w14:textId="77777777" w:rsidR="00255A48" w:rsidRPr="004D25BC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06BE6D1" w14:textId="77777777" w:rsidR="00255A48" w:rsidRPr="00C8774C" w:rsidRDefault="00255A48" w:rsidP="00255A48">
            <w:pPr>
              <w:rPr>
                <w:rFonts w:ascii="Comic Sans MS" w:hAnsi="Comic Sans MS"/>
                <w:szCs w:val="20"/>
              </w:rPr>
            </w:pPr>
          </w:p>
        </w:tc>
      </w:tr>
      <w:tr w:rsidR="00255A48" w:rsidRPr="00A31FE2" w14:paraId="0A3C6CC8" w14:textId="77777777" w:rsidTr="009C0D0C">
        <w:trPr>
          <w:cantSplit/>
          <w:trHeight w:val="1418"/>
        </w:trPr>
        <w:tc>
          <w:tcPr>
            <w:tcW w:w="531" w:type="dxa"/>
            <w:vMerge w:val="restart"/>
            <w:textDirection w:val="btLr"/>
          </w:tcPr>
          <w:p w14:paraId="296F12D3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14:paraId="2531FED2" w14:textId="77777777" w:rsidR="00255A48" w:rsidRPr="004D25BC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9. HAFTA</w:t>
            </w:r>
          </w:p>
        </w:tc>
        <w:tc>
          <w:tcPr>
            <w:tcW w:w="740" w:type="dxa"/>
            <w:textDirection w:val="btLr"/>
          </w:tcPr>
          <w:p w14:paraId="6F30B800" w14:textId="03B156EC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3B0FC984" w14:textId="1C0AADF0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2C77432A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76585E1F" w14:textId="4CC97F01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71FD07C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HB.3.2.1. Aile büyüklerinin çocukluk dönemlerinin özellikleri ile kendi çocukluk döneminin özelliklerini</w:t>
            </w:r>
          </w:p>
          <w:p w14:paraId="5A8DFD63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karşılaştırır.</w:t>
            </w:r>
          </w:p>
          <w:p w14:paraId="143E9EBA" w14:textId="77777777" w:rsidR="00255A48" w:rsidRPr="000D3C99" w:rsidRDefault="00255A48" w:rsidP="00255A48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imesNewRomanPSMT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415BFE4B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Aile büyüklerinin doğdukları ve büyüdükleri yerler, yapmaktan hoşlandıkları işler, oynadıkları oyunlar</w:t>
            </w:r>
          </w:p>
          <w:p w14:paraId="013749FC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ve dönemin teknolojik imkânları gibi konular ele alınır.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0D3C99">
              <w:rPr>
                <w:rFonts w:ascii="Comic Sans MS" w:hAnsi="Comic Sans MS" w:cstheme="minorHAnsi"/>
                <w:color w:val="231F20"/>
                <w:sz w:val="20"/>
                <w:szCs w:val="20"/>
              </w:rPr>
              <w:t>Evdeki eşyalarını temiz kullanma</w:t>
            </w:r>
          </w:p>
        </w:tc>
        <w:tc>
          <w:tcPr>
            <w:tcW w:w="2268" w:type="dxa"/>
            <w:vMerge/>
          </w:tcPr>
          <w:p w14:paraId="411DE7A4" w14:textId="77777777" w:rsidR="00255A48" w:rsidRPr="004D25BC" w:rsidRDefault="00255A48" w:rsidP="00255A4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34C6708" w14:textId="77777777" w:rsidR="00255A48" w:rsidRPr="004D25BC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51964CB" w14:textId="77777777" w:rsidR="00255A48" w:rsidRPr="00C8774C" w:rsidRDefault="00255A48" w:rsidP="00255A48">
            <w:pPr>
              <w:rPr>
                <w:rFonts w:ascii="Comic Sans MS" w:eastAsia="Times New Roman" w:hAnsi="Comic Sans MS"/>
                <w:spacing w:val="-20"/>
                <w:sz w:val="20"/>
                <w:szCs w:val="20"/>
                <w:lang w:eastAsia="tr-TR"/>
              </w:rPr>
            </w:pPr>
          </w:p>
        </w:tc>
      </w:tr>
      <w:tr w:rsidR="00255A48" w:rsidRPr="00A31FE2" w14:paraId="1C76EA94" w14:textId="77777777" w:rsidTr="009C0D0C">
        <w:trPr>
          <w:cantSplit/>
          <w:trHeight w:val="2578"/>
        </w:trPr>
        <w:tc>
          <w:tcPr>
            <w:tcW w:w="531" w:type="dxa"/>
            <w:vMerge/>
            <w:textDirection w:val="btLr"/>
          </w:tcPr>
          <w:p w14:paraId="4B25EE80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93B8709" w14:textId="2A2E9940" w:rsidR="00255A48" w:rsidRPr="005D0263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740" w:type="dxa"/>
            <w:textDirection w:val="btLr"/>
          </w:tcPr>
          <w:p w14:paraId="5F47746D" w14:textId="42BBF49D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-18/Kas/202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335402D2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FD0B88" w14:textId="3B3AE2BA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373" w:type="dxa"/>
            <w:vAlign w:val="center"/>
          </w:tcPr>
          <w:p w14:paraId="6E65C1AF" w14:textId="39D78D6C" w:rsidR="00255A48" w:rsidRPr="00255A48" w:rsidRDefault="0007481B" w:rsidP="00255A48">
            <w:pPr>
              <w:jc w:val="center"/>
              <w:rPr>
                <w:rFonts w:ascii="Comic Sans MS" w:hAnsi="Comic Sans MS"/>
                <w:sz w:val="32"/>
                <w:szCs w:val="20"/>
              </w:rPr>
            </w:pPr>
            <w:r>
              <w:rPr>
                <w:rFonts w:ascii="Comic Sans MS" w:hAnsi="Comic Sans MS"/>
                <w:sz w:val="32"/>
                <w:szCs w:val="20"/>
              </w:rPr>
              <w:t>1.</w:t>
            </w:r>
            <w:r w:rsidR="00255A48" w:rsidRPr="00255A48">
              <w:rPr>
                <w:rFonts w:ascii="Comic Sans MS" w:hAnsi="Comic Sans MS"/>
                <w:sz w:val="32"/>
                <w:szCs w:val="20"/>
              </w:rPr>
              <w:t>ARA</w:t>
            </w:r>
          </w:p>
        </w:tc>
        <w:tc>
          <w:tcPr>
            <w:tcW w:w="4423" w:type="dxa"/>
            <w:vAlign w:val="center"/>
          </w:tcPr>
          <w:p w14:paraId="1789E294" w14:textId="32569A13" w:rsidR="00255A48" w:rsidRP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32"/>
                <w:szCs w:val="20"/>
              </w:rPr>
            </w:pPr>
            <w:r w:rsidRPr="00255A48">
              <w:rPr>
                <w:rFonts w:ascii="Comic Sans MS" w:hAnsi="Comic Sans MS" w:cstheme="minorHAnsi"/>
                <w:i/>
                <w:iCs/>
                <w:color w:val="000000"/>
                <w:sz w:val="32"/>
                <w:szCs w:val="20"/>
              </w:rPr>
              <w:t>TATİL</w:t>
            </w:r>
          </w:p>
        </w:tc>
        <w:tc>
          <w:tcPr>
            <w:tcW w:w="2268" w:type="dxa"/>
            <w:vMerge/>
          </w:tcPr>
          <w:p w14:paraId="1FC61565" w14:textId="77777777" w:rsidR="00255A48" w:rsidRPr="004D25BC" w:rsidRDefault="00255A48" w:rsidP="00255A4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D2F7E10" w14:textId="77777777" w:rsidR="00255A48" w:rsidRPr="004D25BC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203F264" w14:textId="77777777" w:rsidR="00255A48" w:rsidRPr="00C877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55A48" w:rsidRPr="00A31FE2" w14:paraId="100F8E66" w14:textId="77777777" w:rsidTr="009C0D0C">
        <w:trPr>
          <w:cantSplit/>
          <w:trHeight w:val="1134"/>
        </w:trPr>
        <w:tc>
          <w:tcPr>
            <w:tcW w:w="531" w:type="dxa"/>
            <w:vMerge/>
          </w:tcPr>
          <w:p w14:paraId="1911FA2C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1B72B9F" w14:textId="0EC37340" w:rsidR="00255A48" w:rsidRPr="004D25BC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10.</w:t>
            </w:r>
            <w:r w:rsidR="00255A48" w:rsidRPr="004D25BC">
              <w:rPr>
                <w:rFonts w:ascii="Comic Sans MS" w:hAnsi="Comic Sans MS" w:cs="Tahoma"/>
                <w:sz w:val="16"/>
                <w:szCs w:val="16"/>
                <w:lang w:eastAsia="tr-TR"/>
              </w:rPr>
              <w:t xml:space="preserve"> HAF</w:t>
            </w:r>
            <w:r w:rsidR="00255A48">
              <w:rPr>
                <w:rFonts w:ascii="Comic Sans MS" w:hAnsi="Comic Sans MS" w:cs="Tahoma"/>
                <w:sz w:val="16"/>
                <w:szCs w:val="16"/>
                <w:lang w:eastAsia="tr-TR"/>
              </w:rPr>
              <w:t>TA</w:t>
            </w:r>
          </w:p>
        </w:tc>
        <w:tc>
          <w:tcPr>
            <w:tcW w:w="740" w:type="dxa"/>
            <w:textDirection w:val="btLr"/>
          </w:tcPr>
          <w:p w14:paraId="0FC629B2" w14:textId="1017312D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403A42D1" w14:textId="22990B05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265Kas/202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7260F9DB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0D5E353B" w14:textId="3F619010" w:rsidR="00255A48" w:rsidRPr="00A31FE2" w:rsidRDefault="00255A48" w:rsidP="00255A48">
            <w:pPr>
              <w:spacing w:before="120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62F0C501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HB.3.2.2. Komşuluk ilişkilerinin ailesi ve kendisi açısından önemine örnekler verir.</w:t>
            </w:r>
          </w:p>
          <w:p w14:paraId="49C2A86E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14:paraId="4BC46179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14:paraId="722CD6D9" w14:textId="37F59788" w:rsidR="00255A48" w:rsidRPr="00C658A5" w:rsidRDefault="00255A48" w:rsidP="00255A48">
            <w:pPr>
              <w:spacing w:before="240"/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4423" w:type="dxa"/>
            <w:vAlign w:val="center"/>
          </w:tcPr>
          <w:p w14:paraId="47DC2CCF" w14:textId="77777777" w:rsidR="00255A48" w:rsidRPr="008332D0" w:rsidRDefault="00255A48" w:rsidP="00255A48">
            <w:pPr>
              <w:spacing w:before="20" w:after="20"/>
              <w:rPr>
                <w:rFonts w:ascii="Comic Sans MS" w:hAnsi="Comic Sans MS" w:cstheme="minorHAnsi"/>
                <w:color w:val="231F2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 xml:space="preserve">Komşuluk ilişkilerinin sağlıklı bir şekilde yürütülmesi için gerekli hak ve yükümlülükler bağlamında ele </w:t>
            </w:r>
            <w:proofErr w:type="spellStart"/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alınır</w:t>
            </w:r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>Öğretmenler</w:t>
            </w:r>
            <w:proofErr w:type="spellEnd"/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 xml:space="preserve"> Günü</w:t>
            </w:r>
          </w:p>
          <w:p w14:paraId="64AFD079" w14:textId="77777777" w:rsidR="00255A48" w:rsidRPr="008332D0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Evinin yakın çevresinde bulunan belirgin mekânlardan hareket edilir.</w:t>
            </w:r>
          </w:p>
          <w:p w14:paraId="47DD928A" w14:textId="77777777" w:rsidR="00255A48" w:rsidRPr="008332D0" w:rsidRDefault="00255A48" w:rsidP="00255A48">
            <w:pPr>
              <w:ind w:right="72"/>
              <w:rPr>
                <w:rFonts w:ascii="Comic Sans MS" w:hAnsi="Comic Sans MS" w:cstheme="minorHAnsi"/>
                <w:color w:val="FF000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>Ağız ve Diş Sağlığı Haftası</w:t>
            </w:r>
          </w:p>
          <w:p w14:paraId="3D3B286F" w14:textId="1A4B9725" w:rsidR="00255A48" w:rsidRPr="000D3C99" w:rsidRDefault="00255A48" w:rsidP="00255A48">
            <w:pPr>
              <w:spacing w:before="240"/>
              <w:jc w:val="center"/>
              <w:rPr>
                <w:rFonts w:ascii="Comic Sans MS" w:hAnsi="Comic Sans MS"/>
                <w:iCs/>
                <w:sz w:val="40"/>
                <w:szCs w:val="40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Sofra hazırlama, bitki yetiştirme, evcil hayvanları besleme, bakım, onarım ve bahçe bakımı gibi konular ele alınır.</w:t>
            </w:r>
          </w:p>
        </w:tc>
        <w:tc>
          <w:tcPr>
            <w:tcW w:w="2268" w:type="dxa"/>
            <w:vMerge w:val="restart"/>
            <w:vAlign w:val="center"/>
          </w:tcPr>
          <w:p w14:paraId="218B0FDB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14:paraId="6EEBFCC1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14:paraId="6E4C5ACB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14:paraId="02440022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14:paraId="05C5B880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14:paraId="0D43B70F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14:paraId="79D27987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14:paraId="1A8D1EBE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14:paraId="32E124C8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14:paraId="024CEA9F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14:paraId="5BD180B2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14:paraId="0F430995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14:paraId="19D3463D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14:paraId="593A52F9" w14:textId="77777777" w:rsidR="00255A48" w:rsidRPr="00032FAE" w:rsidRDefault="00255A48" w:rsidP="00255A4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D8DF8DE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14:paraId="3A913165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14:paraId="6F20B3E0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14:paraId="54A17D74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14:paraId="5256A654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14:paraId="6137C087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14:paraId="32E1D6FB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14:paraId="1D013028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14:paraId="51A12142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14:paraId="2D85B9B1" w14:textId="77777777"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14:paraId="7E319789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F8F539C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88776CA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0FE50B89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60F84CAD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30A274BF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63658C71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9C9A8B6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585A29E7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16067051" w14:textId="77777777" w:rsidR="00255A48" w:rsidRPr="00C8774C" w:rsidRDefault="00255A48" w:rsidP="00255A48">
            <w:pPr>
              <w:spacing w:before="40"/>
              <w:rPr>
                <w:rFonts w:ascii="Comic Sans MS" w:hAnsi="Comic Sans MS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14:paraId="1DB61BE0" w14:textId="77777777" w:rsidTr="009C0D0C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14:paraId="3FD690A8" w14:textId="77777777" w:rsidR="00255A48" w:rsidRPr="007E61A3" w:rsidRDefault="00255A48" w:rsidP="00255A48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5786050" w14:textId="5FF8854A" w:rsidR="00255A48" w:rsidRPr="004D25BC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11</w:t>
            </w:r>
            <w:r w:rsidR="00255A48">
              <w:rPr>
                <w:rFonts w:ascii="Comic Sans MS" w:hAnsi="Comic Sans MS" w:cs="Tahoma"/>
                <w:sz w:val="16"/>
                <w:szCs w:val="16"/>
                <w:lang w:eastAsia="tr-TR"/>
              </w:rPr>
              <w:t>.</w:t>
            </w:r>
            <w:r w:rsidR="00255A48" w:rsidRPr="004D25BC">
              <w:rPr>
                <w:rFonts w:ascii="Comic Sans MS" w:hAnsi="Comic Sans MS" w:cs="Tahoma"/>
                <w:sz w:val="16"/>
                <w:szCs w:val="16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14:paraId="2133CDBE" w14:textId="09CB6128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/Kas/2022-</w:t>
            </w:r>
          </w:p>
          <w:p w14:paraId="5B68AB7E" w14:textId="6B960828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032Ara/202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42C19F81" w14:textId="77777777"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14:paraId="1910F441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A7713AB" w14:textId="77777777"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14:paraId="053A477D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</w:tc>
        <w:tc>
          <w:tcPr>
            <w:tcW w:w="4423" w:type="dxa"/>
          </w:tcPr>
          <w:p w14:paraId="27D53B03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14:paraId="3A45A933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14:paraId="1D78CB77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14:paraId="3E226813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8FF848F" w14:textId="77777777" w:rsidR="00255A48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0D8D2BC2" w14:textId="77777777" w:rsidR="00255A48" w:rsidRPr="004D25BC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BD461BA" w14:textId="77777777" w:rsidR="00255A48" w:rsidRPr="00C8774C" w:rsidRDefault="00255A48" w:rsidP="00255A48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55A48" w:rsidRPr="00A31FE2" w14:paraId="50B1F140" w14:textId="77777777" w:rsidTr="009C0D0C">
        <w:trPr>
          <w:cantSplit/>
          <w:trHeight w:val="1377"/>
        </w:trPr>
        <w:tc>
          <w:tcPr>
            <w:tcW w:w="531" w:type="dxa"/>
            <w:vMerge w:val="restart"/>
            <w:textDirection w:val="btLr"/>
          </w:tcPr>
          <w:p w14:paraId="6E582B3A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14:paraId="477F3B84" w14:textId="1FB3614C" w:rsidR="00255A48" w:rsidRPr="00250178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12</w:t>
            </w:r>
            <w:r w:rsidR="00255A48" w:rsidRPr="00250178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36FFCD08" w14:textId="76DC5306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0E697F9B" w14:textId="6867FC28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6F0C88BB" w14:textId="77777777" w:rsidR="00255A48" w:rsidRPr="00250178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4EE658C8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75E8CB64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7ECFBA41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  <w:p w14:paraId="0229446E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HB.3.2.5. Evde kullanılan alet ve teknolojik ürünlerin hayatımıza olan katkılarına örnekler verir.</w:t>
            </w:r>
          </w:p>
        </w:tc>
        <w:tc>
          <w:tcPr>
            <w:tcW w:w="4423" w:type="dxa"/>
          </w:tcPr>
          <w:p w14:paraId="0432EA56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14:paraId="30548577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14:paraId="3590F4BF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14:paraId="150A1BC5" w14:textId="77777777" w:rsidR="00255A48" w:rsidRPr="008E545C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FD7FE3A" w14:textId="77777777" w:rsidR="00255A48" w:rsidRPr="007E61A3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5C40D09C" w14:textId="77777777" w:rsidR="00255A48" w:rsidRPr="007E61A3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D8FCCD6" w14:textId="77777777" w:rsidR="00255A48" w:rsidRPr="00916EC3" w:rsidRDefault="00255A48" w:rsidP="00255A48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55A48" w:rsidRPr="00A31FE2" w14:paraId="15D3756F" w14:textId="77777777" w:rsidTr="009C0D0C">
        <w:trPr>
          <w:cantSplit/>
          <w:trHeight w:val="1519"/>
        </w:trPr>
        <w:tc>
          <w:tcPr>
            <w:tcW w:w="531" w:type="dxa"/>
            <w:vMerge/>
            <w:textDirection w:val="btLr"/>
          </w:tcPr>
          <w:p w14:paraId="55811757" w14:textId="77777777" w:rsidR="00255A48" w:rsidRPr="00083C7D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4693E72" w14:textId="43065CE4" w:rsidR="00255A48" w:rsidRPr="00250178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13</w:t>
            </w:r>
            <w:r w:rsidR="00255A48" w:rsidRPr="00250178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405FA7CE" w14:textId="694FCF9C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-16/Ara/202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04FA83D5" w14:textId="77777777" w:rsidR="00255A48" w:rsidRPr="00250178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19A027C5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30227C8C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610C161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HB.3.2.6. Evdeki kaynakların etkili ve verimli kullanımına yönelik özgün önerilerde bulunur.</w:t>
            </w:r>
            <w:r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HB.3.2.7. Planlı olmanın kişisel yaşamına olan katkılarına örnekler verir.</w:t>
            </w:r>
          </w:p>
          <w:p w14:paraId="3BD77AC2" w14:textId="77777777" w:rsidR="00255A48" w:rsidRPr="008E545C" w:rsidRDefault="00255A48" w:rsidP="00255A4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23" w:type="dxa"/>
          </w:tcPr>
          <w:p w14:paraId="548D3A1E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14:paraId="48FB8257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14:paraId="73C41D97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14:paraId="45B02FD4" w14:textId="77777777" w:rsidR="00255A48" w:rsidRPr="008E545C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1327A92B" w14:textId="77777777" w:rsidR="00255A48" w:rsidRPr="007E61A3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73917F3B" w14:textId="77777777" w:rsidR="00255A48" w:rsidRPr="007E61A3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2FCAE582" w14:textId="77777777"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255A48" w:rsidRPr="00A31FE2" w14:paraId="1258C7C7" w14:textId="77777777" w:rsidTr="009C0D0C">
        <w:trPr>
          <w:cantSplit/>
          <w:trHeight w:val="1573"/>
        </w:trPr>
        <w:tc>
          <w:tcPr>
            <w:tcW w:w="531" w:type="dxa"/>
            <w:vMerge/>
          </w:tcPr>
          <w:p w14:paraId="6C4CE88E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D82897E" w14:textId="7B2C54C2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14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  <w:vAlign w:val="center"/>
          </w:tcPr>
          <w:p w14:paraId="61379F72" w14:textId="69641295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2DECC0A4" w14:textId="3EF67198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301DB588" w14:textId="77777777"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14:paraId="7EC9F38D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24915D90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77BF222B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</w:tc>
        <w:tc>
          <w:tcPr>
            <w:tcW w:w="4423" w:type="dxa"/>
          </w:tcPr>
          <w:p w14:paraId="7A8EC90C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Oyun oynama, ders çalışma, kitap okuma, dinlenme, uyuma, beslenme, ailesi ve arkadaşlarıyla birlikte</w:t>
            </w:r>
          </w:p>
          <w:p w14:paraId="52C3D442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nitelikli zaman geçirme ile kitle iletişim araçlarını kullanma gibi işlerin planlanmasının hayatımıza</w:t>
            </w:r>
          </w:p>
          <w:p w14:paraId="3DB2CE67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kattığı kolaylıklar üzerinde durulur.</w:t>
            </w:r>
          </w:p>
          <w:p w14:paraId="0FA52AE0" w14:textId="77777777" w:rsidR="00255A48" w:rsidRPr="008E545C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4E6A849A" w14:textId="77777777" w:rsidR="00255A48" w:rsidRPr="007E61A3" w:rsidRDefault="00255A48" w:rsidP="00255A48">
            <w:pPr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76DEEBF" w14:textId="77777777" w:rsidR="00255A48" w:rsidRPr="007E61A3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F6CF750" w14:textId="77777777" w:rsidR="00255A48" w:rsidRPr="00C84813" w:rsidRDefault="00255A48" w:rsidP="00255A48">
            <w:pPr>
              <w:spacing w:before="40"/>
              <w:rPr>
                <w:sz w:val="20"/>
                <w:szCs w:val="20"/>
              </w:rPr>
            </w:pPr>
          </w:p>
        </w:tc>
      </w:tr>
      <w:tr w:rsidR="00255A48" w:rsidRPr="00083C7D" w14:paraId="1017B4D0" w14:textId="77777777" w:rsidTr="009C0D0C">
        <w:trPr>
          <w:cantSplit/>
          <w:trHeight w:val="1412"/>
        </w:trPr>
        <w:tc>
          <w:tcPr>
            <w:tcW w:w="531" w:type="dxa"/>
            <w:vMerge/>
            <w:textDirection w:val="btLr"/>
          </w:tcPr>
          <w:p w14:paraId="72F4DFC0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738CD60" w14:textId="4D9CDB65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15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5F1688AC" w14:textId="6F0C1B8D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7E861C53" w14:textId="4C9FD9EE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14:paraId="7787181B" w14:textId="77777777" w:rsidR="00255A48" w:rsidRPr="00C658A5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14B4CD15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772C491C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14:paraId="78FDB6FF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HB.3.3.1. Kişisel bakımını yaparken kaynakları verimli kullanır.</w:t>
            </w:r>
          </w:p>
          <w:p w14:paraId="38625058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14:paraId="2EB1159D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5A96F31D" w14:textId="77777777" w:rsidR="00255A48" w:rsidRPr="00C658A5" w:rsidRDefault="00255A48" w:rsidP="00255A48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423" w:type="dxa"/>
            <w:vAlign w:val="center"/>
          </w:tcPr>
          <w:p w14:paraId="6BF97986" w14:textId="77777777" w:rsidR="00255A48" w:rsidRPr="00C658A5" w:rsidRDefault="00255A48" w:rsidP="00255A4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CB7E949" w14:textId="77777777" w:rsidR="00255A48" w:rsidRPr="007E61A3" w:rsidRDefault="00255A48" w:rsidP="00255A48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2126" w:type="dxa"/>
            <w:vMerge/>
            <w:vAlign w:val="center"/>
          </w:tcPr>
          <w:p w14:paraId="167D8D08" w14:textId="77777777" w:rsidR="00255A48" w:rsidRPr="007E61A3" w:rsidRDefault="00255A48" w:rsidP="00255A48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14:paraId="69983AE1" w14:textId="77777777" w:rsidR="00255A48" w:rsidRPr="00D742AF" w:rsidRDefault="00255A48" w:rsidP="00255A48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</w:tr>
      <w:tr w:rsidR="00255A48" w:rsidRPr="00A31FE2" w14:paraId="356AF0F2" w14:textId="77777777" w:rsidTr="009C0D0C">
        <w:trPr>
          <w:cantSplit/>
          <w:trHeight w:val="1660"/>
        </w:trPr>
        <w:tc>
          <w:tcPr>
            <w:tcW w:w="531" w:type="dxa"/>
            <w:vMerge w:val="restart"/>
            <w:textDirection w:val="btLr"/>
          </w:tcPr>
          <w:p w14:paraId="788058B0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14:paraId="6ED762ED" w14:textId="0558C74D" w:rsidR="00255A48" w:rsidRPr="001D3116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16</w:t>
            </w:r>
            <w:r w:rsidR="00255A48" w:rsidRPr="001D3116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02DAA566" w14:textId="15A3D449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1907EF42" w14:textId="145CB993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C207B43" w14:textId="77777777"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14:paraId="65259F51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6F5DC86E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7BDF1446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3819CC6C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14:paraId="50C422FA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HB.3.3.3. Sağlığını korumak için mevsimlere özgü yiyeceklerle beslenir.</w:t>
            </w:r>
          </w:p>
        </w:tc>
        <w:tc>
          <w:tcPr>
            <w:tcW w:w="4423" w:type="dxa"/>
          </w:tcPr>
          <w:p w14:paraId="0F7E9F33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</w:p>
          <w:p w14:paraId="07AE1ADB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Yiyecek satın alınan yer, ürünün rengi, şekli, kokusu, son kullanma tarihi ve içeriklerine dikkat ederek</w:t>
            </w:r>
          </w:p>
          <w:p w14:paraId="3D49074B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alışveriş yapma üzerinde durulur.</w:t>
            </w:r>
          </w:p>
          <w:p w14:paraId="35A9A9E1" w14:textId="77777777" w:rsidR="00255A48" w:rsidRPr="008E545C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8E6EA37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14:paraId="5DB412C6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14:paraId="60412B1E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14:paraId="3F1FFB09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14:paraId="48EE59A4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14:paraId="7AF1CC74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14:paraId="293D8337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14:paraId="37DF9F3C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14:paraId="18EC9ADD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14:paraId="47FDD080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14:paraId="6F348B86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14:paraId="4DD98964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14:paraId="2D78A8F5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14:paraId="5102B085" w14:textId="6541A1DE" w:rsidR="00255A48" w:rsidRPr="0007481B" w:rsidRDefault="0007481B" w:rsidP="0007481B">
            <w:pPr>
              <w:tabs>
                <w:tab w:val="left" w:pos="252"/>
                <w:tab w:val="left" w:pos="424"/>
              </w:tabs>
              <w:ind w:left="141"/>
              <w:jc w:val="center"/>
              <w:rPr>
                <w:rFonts w:ascii="Comic Sans MS" w:hAnsi="Comic Sans MS" w:cs="Tahoma"/>
                <w:color w:val="FF0000"/>
                <w:sz w:val="24"/>
                <w:szCs w:val="24"/>
              </w:rPr>
            </w:pPr>
            <w:r w:rsidRPr="0007481B">
              <w:rPr>
                <w:rFonts w:ascii="Comic Sans MS" w:hAnsi="Comic Sans MS" w:cs="Tahoma"/>
                <w:color w:val="FF0000"/>
                <w:sz w:val="24"/>
                <w:szCs w:val="24"/>
              </w:rPr>
              <w:t>YARIYIL TATİLİ</w:t>
            </w:r>
          </w:p>
          <w:p w14:paraId="08F67A80" w14:textId="445E0063" w:rsidR="0007481B" w:rsidRPr="00032FAE" w:rsidRDefault="0007481B" w:rsidP="0007481B">
            <w:pPr>
              <w:tabs>
                <w:tab w:val="left" w:pos="252"/>
                <w:tab w:val="left" w:pos="424"/>
              </w:tabs>
              <w:ind w:left="141"/>
              <w:jc w:val="center"/>
              <w:rPr>
                <w:rFonts w:ascii="Comic Sans MS" w:hAnsi="Comic Sans MS" w:cs="Tahoma"/>
                <w:sz w:val="24"/>
                <w:szCs w:val="24"/>
              </w:rPr>
            </w:pPr>
            <w:r w:rsidRPr="0007481B">
              <w:rPr>
                <w:rFonts w:ascii="Comic Sans MS" w:hAnsi="Comic Sans MS" w:cs="Tahoma"/>
                <w:color w:val="FF0000"/>
                <w:sz w:val="20"/>
                <w:szCs w:val="24"/>
              </w:rPr>
              <w:t>23 OCAK – 03 ŞUBAT 2023</w:t>
            </w:r>
          </w:p>
        </w:tc>
        <w:tc>
          <w:tcPr>
            <w:tcW w:w="2126" w:type="dxa"/>
            <w:vMerge w:val="restart"/>
            <w:vAlign w:val="center"/>
          </w:tcPr>
          <w:p w14:paraId="72C63C84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14:paraId="3A0C80C0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14:paraId="0CB415B4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14:paraId="73B14698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14:paraId="72EE3BDD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14:paraId="387B76DC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14:paraId="738BAD36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14:paraId="5080E1E8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14:paraId="7B6773B2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14:paraId="4ACE5B84" w14:textId="77777777"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14:paraId="6999A780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6BBBD74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2B5FF0D2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1AA66E6D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7DE6FFAB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21EB4C8B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5AE42911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7E085055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1FFEC0F2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0B3CC554" w14:textId="77777777"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14:paraId="6F3E31A5" w14:textId="77777777" w:rsidTr="009C0D0C">
        <w:trPr>
          <w:cantSplit/>
          <w:trHeight w:val="1258"/>
        </w:trPr>
        <w:tc>
          <w:tcPr>
            <w:tcW w:w="531" w:type="dxa"/>
            <w:vMerge/>
          </w:tcPr>
          <w:p w14:paraId="62AA4E0D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A813645" w14:textId="58FCD053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17</w:t>
            </w:r>
            <w:r w:rsidR="00255A48" w:rsidRPr="001D3116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020AA5C8" w14:textId="29BDC276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-13/Oca/202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DC9CDBD" w14:textId="77777777"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14:paraId="41E6B862" w14:textId="77777777" w:rsidR="00255A48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4B3C50A8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63EF1AB1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HB.3.3.3. Sağlığını korumak için mevsimlere özgü yiyeceklerle beslenir.</w:t>
            </w:r>
          </w:p>
          <w:p w14:paraId="66DFD416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423" w:type="dxa"/>
          </w:tcPr>
          <w:p w14:paraId="33D83D63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Sağlıklı büyümek için dengeli beslenmenin gerekliliği vurgulanır. Ayrıca </w:t>
            </w:r>
            <w:proofErr w:type="spellStart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obezite</w:t>
            </w:r>
            <w:proofErr w:type="spellEnd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, diyabet, </w:t>
            </w:r>
            <w:proofErr w:type="spellStart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çölyak</w:t>
            </w:r>
            <w:proofErr w:type="spellEnd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ve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besin alerjisi gibi sağlık sorunlarına da dikkat çekilir. Yiyecek israfından kaçınmanın önemi üzerinde</w:t>
            </w:r>
          </w:p>
          <w:p w14:paraId="09B7E04D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durulur</w:t>
            </w:r>
          </w:p>
        </w:tc>
        <w:tc>
          <w:tcPr>
            <w:tcW w:w="2268" w:type="dxa"/>
            <w:vMerge/>
            <w:vAlign w:val="center"/>
          </w:tcPr>
          <w:p w14:paraId="6E249B93" w14:textId="77777777" w:rsidR="00255A48" w:rsidRPr="001D3116" w:rsidRDefault="00255A48" w:rsidP="00255A48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2126" w:type="dxa"/>
            <w:vMerge/>
            <w:vAlign w:val="center"/>
          </w:tcPr>
          <w:p w14:paraId="0D7139B0" w14:textId="77777777" w:rsidR="00255A48" w:rsidRPr="001D3116" w:rsidRDefault="00255A48" w:rsidP="00255A48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418" w:type="dxa"/>
            <w:vMerge/>
            <w:vAlign w:val="center"/>
          </w:tcPr>
          <w:p w14:paraId="4BBEBBFA" w14:textId="77777777" w:rsidR="00255A48" w:rsidRPr="001D3116" w:rsidRDefault="00255A48" w:rsidP="00255A48">
            <w:pPr>
              <w:rPr>
                <w:rFonts w:ascii="Comic Sans MS" w:hAnsi="Comic Sans MS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255A48" w:rsidRPr="00A31FE2" w14:paraId="55219941" w14:textId="77777777" w:rsidTr="009C0D0C">
        <w:trPr>
          <w:cantSplit/>
          <w:trHeight w:val="1272"/>
        </w:trPr>
        <w:tc>
          <w:tcPr>
            <w:tcW w:w="531" w:type="dxa"/>
            <w:textDirection w:val="btLr"/>
          </w:tcPr>
          <w:p w14:paraId="40038040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14:paraId="615BF416" w14:textId="35664120" w:rsidR="00255A48" w:rsidRPr="003C34AE" w:rsidRDefault="00897331" w:rsidP="00255A48">
            <w:pPr>
              <w:ind w:left="113" w:right="113"/>
              <w:rPr>
                <w:rFonts w:ascii="Comic Sans MS" w:hAnsi="Comic Sans MS" w:cs="Tahoma"/>
                <w:sz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lang w:eastAsia="tr-TR"/>
              </w:rPr>
              <w:t>18</w:t>
            </w:r>
            <w:r w:rsidR="00255A48" w:rsidRPr="003C34AE">
              <w:rPr>
                <w:rFonts w:ascii="Comic Sans MS" w:hAnsi="Comic Sans MS" w:cs="Tahoma"/>
                <w:sz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08334949" w14:textId="19141206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328F31B0" w14:textId="668A96AA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362C5E8F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5F347129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79E60A3B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09237F8F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HB.3.3.5. Kendisinin ve toplumun sağlığını korumak için ortak kullanım alanlarında temizlik ve hijyen</w:t>
            </w:r>
            <w:r>
              <w:rPr>
                <w:rFonts w:ascii="Comic Sans MS" w:hAnsi="Comic Sans MS" w:cs="Helvetica-Bold"/>
                <w:b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kurallarına uyar.</w:t>
            </w:r>
          </w:p>
        </w:tc>
        <w:tc>
          <w:tcPr>
            <w:tcW w:w="4423" w:type="dxa"/>
          </w:tcPr>
          <w:p w14:paraId="31E149D2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Ortak kullanıma açık mekânları, tuvalet ve lavaboları temiz, hijyen kurallarına uygun kullanmanın önemi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14:paraId="2AD9D1F6" w14:textId="77777777" w:rsidR="00255A48" w:rsidRPr="00C658A5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1588796" w14:textId="77777777" w:rsidR="00255A48" w:rsidRPr="00C658A5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C564854" w14:textId="77777777" w:rsidR="00255A48" w:rsidRPr="00C658A5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55A48" w:rsidRPr="00A31FE2" w14:paraId="67ACACFD" w14:textId="77777777" w:rsidTr="009C0D0C">
        <w:trPr>
          <w:cantSplit/>
          <w:trHeight w:val="1398"/>
        </w:trPr>
        <w:tc>
          <w:tcPr>
            <w:tcW w:w="531" w:type="dxa"/>
            <w:vMerge w:val="restart"/>
            <w:textDirection w:val="btLr"/>
          </w:tcPr>
          <w:p w14:paraId="050136A5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14:paraId="1A9A1E3A" w14:textId="57DA20A5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19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672A6855" w14:textId="49992574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-10/Şub/202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D1EAF95" w14:textId="77777777" w:rsidR="00255A48" w:rsidRPr="00A31FE2" w:rsidRDefault="00255A48" w:rsidP="00255A4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42D7AB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0858B495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4E147C8A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HB.3.4.1. Trafik işaretleri ve işaret levhalarını tanıtır.</w:t>
            </w:r>
          </w:p>
          <w:p w14:paraId="02FA8DC2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HB.3.4.2. Trafikte kurallara uymanın gerekliliğine örnekler verir.</w:t>
            </w:r>
          </w:p>
        </w:tc>
        <w:tc>
          <w:tcPr>
            <w:tcW w:w="4423" w:type="dxa"/>
          </w:tcPr>
          <w:p w14:paraId="611CF3DC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Öğrencilerin güvenliği için öncelikli olan trafik işaretleri ve işaret levhaları (yaya geçidi, okul geçidi,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ışıklı trafik işaret cihazı, mecburi yaya yolu, yaya giremez, kontrolsüz demir yolu geçidi ve bisiklet</w:t>
            </w:r>
          </w:p>
          <w:p w14:paraId="2EC43B75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giremez vb.) üzerinde durulur.</w:t>
            </w:r>
          </w:p>
        </w:tc>
        <w:tc>
          <w:tcPr>
            <w:tcW w:w="2268" w:type="dxa"/>
            <w:vMerge/>
          </w:tcPr>
          <w:p w14:paraId="3929BDA3" w14:textId="77777777" w:rsidR="00255A48" w:rsidRPr="00212F4C" w:rsidRDefault="00255A48" w:rsidP="00255A48">
            <w:pPr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2126" w:type="dxa"/>
            <w:vMerge/>
          </w:tcPr>
          <w:p w14:paraId="115CF0A8" w14:textId="77777777" w:rsidR="00255A48" w:rsidRPr="00212F4C" w:rsidRDefault="00255A48" w:rsidP="00255A48">
            <w:pPr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58919B9" w14:textId="77777777" w:rsidR="00255A48" w:rsidRPr="00212F4C" w:rsidRDefault="00255A48" w:rsidP="00255A48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</w:tc>
      </w:tr>
      <w:tr w:rsidR="00255A48" w:rsidRPr="00A31FE2" w14:paraId="76DC3F04" w14:textId="77777777" w:rsidTr="009C0D0C">
        <w:trPr>
          <w:cantSplit/>
          <w:trHeight w:val="1418"/>
        </w:trPr>
        <w:tc>
          <w:tcPr>
            <w:tcW w:w="531" w:type="dxa"/>
            <w:vMerge/>
            <w:textDirection w:val="btLr"/>
          </w:tcPr>
          <w:p w14:paraId="66755D7E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F90A714" w14:textId="3CAAF34D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20.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14:paraId="46B51D89" w14:textId="644B8434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2D3AF4CD" w14:textId="7DFE4CC2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18DDDADA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122197F1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2DCEBB9D" w14:textId="77777777" w:rsidR="00255A48" w:rsidRPr="00A31FE2" w:rsidRDefault="00255A48" w:rsidP="00255A48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6F003F50" w14:textId="77777777"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</w:tc>
        <w:tc>
          <w:tcPr>
            <w:tcW w:w="4423" w:type="dxa"/>
          </w:tcPr>
          <w:p w14:paraId="7789D2A0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Yakın çevresinde meydana gelebilecek kazalara örnekler vermesi sağlanır. Kesik, yaralanma, boğulma,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zehirlenme ve yanma gibi kazalara karşı alınabilecek basit önlemler üzerinde durulur.</w:t>
            </w:r>
          </w:p>
        </w:tc>
        <w:tc>
          <w:tcPr>
            <w:tcW w:w="2268" w:type="dxa"/>
            <w:vMerge/>
          </w:tcPr>
          <w:p w14:paraId="7D6239FC" w14:textId="77777777" w:rsidR="00255A48" w:rsidRPr="00212F4C" w:rsidRDefault="00255A48" w:rsidP="00255A48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2126" w:type="dxa"/>
            <w:vMerge/>
          </w:tcPr>
          <w:p w14:paraId="3C576E1C" w14:textId="77777777" w:rsidR="00255A48" w:rsidRPr="00212F4C" w:rsidRDefault="00255A48" w:rsidP="00255A48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  <w:vMerge/>
          </w:tcPr>
          <w:p w14:paraId="012801DD" w14:textId="77777777" w:rsidR="00255A48" w:rsidRPr="00212F4C" w:rsidRDefault="00255A48" w:rsidP="00255A48">
            <w:pPr>
              <w:pStyle w:val="Default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255A48" w:rsidRPr="00A31FE2" w14:paraId="31FE0F86" w14:textId="77777777" w:rsidTr="009C0D0C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14:paraId="7A6A8472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36808DE" w14:textId="0A9D0F24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21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3585CD50" w14:textId="6C3BD7F5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-24/Şub/202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313E238D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37E6A134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25C31E96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49791A09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HB.3.4.4. Acil bir durum olduğunda ne yapacağını ve kimlerden yardım isteyebileceğini açıklar.</w:t>
            </w:r>
          </w:p>
          <w:p w14:paraId="45E8B84A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6"/>
                <w:szCs w:val="16"/>
              </w:rPr>
            </w:pPr>
          </w:p>
        </w:tc>
        <w:tc>
          <w:tcPr>
            <w:tcW w:w="4423" w:type="dxa"/>
          </w:tcPr>
          <w:p w14:paraId="0BF2D3BD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Acil durumlarda alandan uzaklaşma, çıkış kapılarını ve yangın çıkış yerlerini kullanmanın gerekliliği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üzerinde durulur. Herhangi bir acil durumda kendisine ulaşılabilecek bir yakınına ait iletişim bilgilerine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sahip olmanın önemi vurgulanır.</w:t>
            </w:r>
          </w:p>
          <w:p w14:paraId="7DB1BFDD" w14:textId="77777777" w:rsidR="00255A48" w:rsidRPr="0079159B" w:rsidRDefault="00255A48" w:rsidP="00255A48">
            <w:pPr>
              <w:pStyle w:val="AltBilgi"/>
              <w:tabs>
                <w:tab w:val="clear" w:pos="4536"/>
                <w:tab w:val="clear" w:pos="9072"/>
              </w:tabs>
              <w:rPr>
                <w:rFonts w:ascii="Comic Sans MS" w:hAnsi="Comic Sans MS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271A890F" w14:textId="77777777" w:rsidR="00255A48" w:rsidRPr="00212F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008BD05" w14:textId="77777777" w:rsidR="00255A48" w:rsidRPr="00212F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A4847FA" w14:textId="77777777" w:rsidR="00255A48" w:rsidRPr="00212F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55A48" w:rsidRPr="00A31FE2" w14:paraId="201DADB2" w14:textId="77777777" w:rsidTr="009C0D0C">
        <w:trPr>
          <w:cantSplit/>
          <w:trHeight w:val="1416"/>
        </w:trPr>
        <w:tc>
          <w:tcPr>
            <w:tcW w:w="531" w:type="dxa"/>
            <w:vMerge/>
          </w:tcPr>
          <w:p w14:paraId="7AA64904" w14:textId="77777777"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84C0747" w14:textId="71F5C917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22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13E8E4E4" w14:textId="2D8842C0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-03/Mar/202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1DC478C4" w14:textId="77777777" w:rsidR="00255A48" w:rsidRPr="003558D6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1559BFA9" w14:textId="77777777" w:rsidR="00255A48" w:rsidRPr="003558D6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2F1A82AC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HB.3.4.5. Güvenliğini tehdit eden bir kişi olduğunda ne yapacağını ve kimlerden yardım isteyebileceğini</w:t>
            </w:r>
          </w:p>
          <w:p w14:paraId="2713D6E1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açıklar.</w:t>
            </w:r>
          </w:p>
        </w:tc>
        <w:tc>
          <w:tcPr>
            <w:tcW w:w="4423" w:type="dxa"/>
          </w:tcPr>
          <w:p w14:paraId="3F2739C6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Güvenliğini tehdit eden bir kişi olduğunda yanından uzaklaşma, kaçma, yüksek sesle veya bağırarak</w:t>
            </w:r>
          </w:p>
          <w:p w14:paraId="5EE03812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yardım isteme, ailesini haberdar etme, güvenlik personeline başvurma gibi durumların gerekliliği üzerinde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durulur.</w:t>
            </w:r>
          </w:p>
        </w:tc>
        <w:tc>
          <w:tcPr>
            <w:tcW w:w="2268" w:type="dxa"/>
            <w:vMerge w:val="restart"/>
            <w:vAlign w:val="center"/>
          </w:tcPr>
          <w:p w14:paraId="5AD3EDE5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14:paraId="0F5A3E7D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14:paraId="141C0227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14:paraId="118B4340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14:paraId="269FA0C1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14:paraId="54E6CFEC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14:paraId="35C37956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14:paraId="2712A199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14:paraId="10CE3DC1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14:paraId="5323E06A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14:paraId="22653167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14:paraId="1F250FAA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14:paraId="6BD6BF07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14:paraId="286B5A51" w14:textId="77777777" w:rsidR="00255A48" w:rsidRPr="00032FAE" w:rsidRDefault="00255A48" w:rsidP="00255A4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974A91F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14:paraId="4B88DFFB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14:paraId="5D05723B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14:paraId="34FC174D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14:paraId="4616C4F5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14:paraId="728EB8A0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14:paraId="684DD938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14:paraId="0D93265E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14:paraId="6133A2A3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14:paraId="14F333CA" w14:textId="77777777"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14:paraId="5116876D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68563F88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FD02391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7EF13F5F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08192D94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8F6493A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2B641455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396CC7B0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1D35775E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27310F1E" w14:textId="77777777"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14:paraId="5802229A" w14:textId="77777777" w:rsidTr="009C0D0C">
        <w:trPr>
          <w:cantSplit/>
          <w:trHeight w:val="1394"/>
        </w:trPr>
        <w:tc>
          <w:tcPr>
            <w:tcW w:w="531" w:type="dxa"/>
            <w:vMerge w:val="restart"/>
            <w:textDirection w:val="btLr"/>
          </w:tcPr>
          <w:p w14:paraId="2D9D3731" w14:textId="77777777" w:rsidR="00255A48" w:rsidRPr="00083C7D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035B2F1E" w14:textId="2EE33483"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23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75D05D79" w14:textId="6B632753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-10/Mar/202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1CF5409" w14:textId="77777777" w:rsidR="00255A48" w:rsidRPr="00212F4C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09D79180" w14:textId="77777777" w:rsidR="00255A48" w:rsidRPr="00212F4C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2DF57FC5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HB.3.4.6. Günlük yaşamında güvenliğini tehdit edecek bir durumla karşılaştığında neler yapabileceğine</w:t>
            </w:r>
            <w:r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örnekler verir.</w:t>
            </w:r>
          </w:p>
        </w:tc>
        <w:tc>
          <w:tcPr>
            <w:tcW w:w="4423" w:type="dxa"/>
          </w:tcPr>
          <w:p w14:paraId="3E336FBD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Olağanüstü durumlardan; akran baskısı, suç kaynağı kişi ve gruplar, terör, savaş, deprem ve sel sırasında</w:t>
            </w:r>
          </w:p>
          <w:p w14:paraId="565285AE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yapılması gerekenler üzerinde durulur.</w:t>
            </w:r>
          </w:p>
          <w:p w14:paraId="36DF4877" w14:textId="77777777" w:rsidR="00255A48" w:rsidRPr="0079159B" w:rsidRDefault="00255A48" w:rsidP="00255A48">
            <w:pPr>
              <w:pStyle w:val="AltBilgi"/>
              <w:tabs>
                <w:tab w:val="clear" w:pos="4536"/>
                <w:tab w:val="clear" w:pos="9072"/>
              </w:tabs>
              <w:rPr>
                <w:rFonts w:ascii="Comic Sans MS" w:hAnsi="Comic Sans MS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2EEBD86B" w14:textId="77777777" w:rsidR="00255A48" w:rsidRPr="00212F4C" w:rsidRDefault="00255A48" w:rsidP="00255A48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8DA5CE3" w14:textId="77777777" w:rsidR="00255A48" w:rsidRPr="00212F4C" w:rsidRDefault="00255A48" w:rsidP="00255A48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C2A260A" w14:textId="77777777" w:rsidR="00255A48" w:rsidRPr="00212F4C" w:rsidRDefault="00255A48" w:rsidP="00255A48">
            <w:pPr>
              <w:rPr>
                <w:rFonts w:ascii="Comic Sans MS" w:hAnsi="Comic Sans MS"/>
                <w:sz w:val="20"/>
              </w:rPr>
            </w:pPr>
          </w:p>
        </w:tc>
      </w:tr>
      <w:tr w:rsidR="00255A48" w:rsidRPr="00A31FE2" w14:paraId="21144C50" w14:textId="77777777" w:rsidTr="009C0D0C">
        <w:trPr>
          <w:cantSplit/>
          <w:trHeight w:val="1401"/>
        </w:trPr>
        <w:tc>
          <w:tcPr>
            <w:tcW w:w="531" w:type="dxa"/>
            <w:vMerge/>
            <w:textDirection w:val="btLr"/>
          </w:tcPr>
          <w:p w14:paraId="64F64708" w14:textId="77777777" w:rsidR="00255A48" w:rsidRPr="00A31FE2" w:rsidRDefault="00255A48" w:rsidP="00255A4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70FFCFC" w14:textId="7A379EC9" w:rsidR="00255A48" w:rsidRPr="00E723B7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24</w:t>
            </w:r>
            <w:r w:rsidR="00255A48" w:rsidRPr="009705C4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3129B55D" w14:textId="3AD8956A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-17/Mar/202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2CC18880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14:paraId="179E5F1C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1B36906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14:paraId="4AD0D954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HB.3.4.7. Oyun alanlarındaki araçları güvenli bir şekilde kullanır.</w:t>
            </w:r>
          </w:p>
          <w:p w14:paraId="492E56AA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20"/>
                <w:szCs w:val="20"/>
              </w:rPr>
            </w:pPr>
          </w:p>
        </w:tc>
        <w:tc>
          <w:tcPr>
            <w:tcW w:w="4423" w:type="dxa"/>
          </w:tcPr>
          <w:p w14:paraId="11BF87DC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Yakın çevresindeki oyun alanlarında bulunan oyun araçlarının güvenli kullanımının yanı sıra bisiklet,</w:t>
            </w:r>
          </w:p>
          <w:p w14:paraId="7BCBBD10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kaykay, paten, kızak vb. araçları kullanırken kask takma, uygun kıyafetler giyme ve hız yapmama gibi</w:t>
            </w:r>
          </w:p>
          <w:p w14:paraId="52210D37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konular ele alınır. Ayrıca güvenli oyun alanı dışına kaçan oyun araçlarının peşinden koşulmaması gerektiği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üzerinde durulur</w:t>
            </w:r>
          </w:p>
        </w:tc>
        <w:tc>
          <w:tcPr>
            <w:tcW w:w="2268" w:type="dxa"/>
            <w:vMerge/>
            <w:vAlign w:val="center"/>
          </w:tcPr>
          <w:p w14:paraId="5904E14D" w14:textId="77777777" w:rsidR="00255A48" w:rsidRPr="00212F4C" w:rsidRDefault="00255A48" w:rsidP="00255A48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43D83" w14:textId="77777777" w:rsidR="00255A48" w:rsidRPr="00212F4C" w:rsidRDefault="00255A48" w:rsidP="00255A48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3F88BB3" w14:textId="77777777" w:rsidR="00255A48" w:rsidRPr="00212F4C" w:rsidRDefault="00255A48" w:rsidP="00255A48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55A48" w:rsidRPr="00083C7D" w14:paraId="7A0584AC" w14:textId="77777777" w:rsidTr="009C0D0C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14:paraId="22C05D53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48C8FED6" w14:textId="704AA72D" w:rsidR="00255A48" w:rsidRPr="003C34AE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8"/>
                <w:lang w:eastAsia="tr-TR"/>
              </w:rPr>
              <w:t>25</w:t>
            </w:r>
            <w:r w:rsidR="00255A48" w:rsidRPr="003C34AE">
              <w:rPr>
                <w:rFonts w:ascii="Comic Sans MS" w:hAnsi="Comic Sans MS" w:cs="Tahoma"/>
                <w:sz w:val="16"/>
                <w:szCs w:val="18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14:paraId="7EADFF33" w14:textId="5A60B467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-24/Mar/202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303EB7B7" w14:textId="77777777"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1AC404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2ADEB3CF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CA4C479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1812193F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HB.3.5.1. Yakın çevresinde bulunan yönetim birimlerini ve yöneticilerini tanır.</w:t>
            </w:r>
          </w:p>
        </w:tc>
        <w:tc>
          <w:tcPr>
            <w:tcW w:w="4423" w:type="dxa"/>
          </w:tcPr>
          <w:p w14:paraId="095F3DB6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Muhtarlık, belediye başkanlığı, kaymakamlık ve valilik gibi yönetim birimlerine gezi yapmaya özen</w:t>
            </w:r>
          </w:p>
          <w:p w14:paraId="25CF2EF5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color w:val="FF0000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gösterilir.</w:t>
            </w:r>
          </w:p>
        </w:tc>
        <w:tc>
          <w:tcPr>
            <w:tcW w:w="2268" w:type="dxa"/>
            <w:vMerge/>
          </w:tcPr>
          <w:p w14:paraId="18493D8E" w14:textId="77777777" w:rsidR="00255A48" w:rsidRPr="00EE1F96" w:rsidRDefault="00255A48" w:rsidP="00255A4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CCB2E2D" w14:textId="77777777" w:rsidR="00255A48" w:rsidRPr="00E97EB6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9B75A07" w14:textId="77777777" w:rsidR="00255A48" w:rsidRPr="00E97EB6" w:rsidRDefault="00255A48" w:rsidP="00255A48">
            <w:pPr>
              <w:rPr>
                <w:rFonts w:ascii="Comic Sans MS" w:hAnsi="Comic Sans MS" w:cs="Tahoma"/>
                <w:lang w:eastAsia="tr-TR"/>
              </w:rPr>
            </w:pPr>
          </w:p>
        </w:tc>
      </w:tr>
      <w:tr w:rsidR="00255A48" w:rsidRPr="00A31FE2" w14:paraId="58589AE0" w14:textId="77777777" w:rsidTr="009C0D0C">
        <w:trPr>
          <w:cantSplit/>
          <w:trHeight w:val="1404"/>
        </w:trPr>
        <w:tc>
          <w:tcPr>
            <w:tcW w:w="531" w:type="dxa"/>
            <w:vMerge/>
            <w:textDirection w:val="btLr"/>
          </w:tcPr>
          <w:p w14:paraId="40BFBB49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1680C2A7" w14:textId="3F72E318" w:rsidR="00255A48" w:rsidRPr="00D80C4A" w:rsidRDefault="00255A48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2</w:t>
            </w:r>
            <w:r w:rsidR="00897331">
              <w:rPr>
                <w:rFonts w:ascii="Comic Sans MS" w:hAnsi="Comic Sans MS" w:cs="Tahoma"/>
                <w:sz w:val="18"/>
                <w:szCs w:val="18"/>
                <w:lang w:eastAsia="tr-TR"/>
              </w:rPr>
              <w:t>6</w:t>
            </w:r>
            <w:r w:rsidRPr="00E723B7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2C136BF7" w14:textId="0CFAA371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-31/Mar/202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B7E4C8E" w14:textId="77777777"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074B938B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7967F88F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24B78794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HB.3.5.2. Ülkemizin yönetim şeklini açıklar.</w:t>
            </w:r>
          </w:p>
          <w:p w14:paraId="2FD8F589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  <w:tc>
          <w:tcPr>
            <w:tcW w:w="4423" w:type="dxa"/>
          </w:tcPr>
          <w:p w14:paraId="31504829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Cumhuriyet kavramı üzerinde durularak cumhuriyetin getirdiği hak ve özgürlükler vurgulanır.</w:t>
            </w:r>
          </w:p>
        </w:tc>
        <w:tc>
          <w:tcPr>
            <w:tcW w:w="2268" w:type="dxa"/>
            <w:vMerge/>
          </w:tcPr>
          <w:p w14:paraId="6FED19FE" w14:textId="77777777" w:rsidR="00255A48" w:rsidRPr="00EE1F96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2126" w:type="dxa"/>
            <w:vMerge/>
          </w:tcPr>
          <w:p w14:paraId="760B21F3" w14:textId="77777777" w:rsidR="00255A48" w:rsidRPr="00E97EB6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1418" w:type="dxa"/>
            <w:vMerge/>
          </w:tcPr>
          <w:p w14:paraId="24227113" w14:textId="77777777" w:rsidR="00255A48" w:rsidRPr="00E97EB6" w:rsidRDefault="00255A48" w:rsidP="00255A48">
            <w:pPr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255A48" w:rsidRPr="00A31FE2" w14:paraId="1D5A613D" w14:textId="77777777" w:rsidTr="009C0D0C">
        <w:trPr>
          <w:cantSplit/>
          <w:trHeight w:val="1478"/>
        </w:trPr>
        <w:tc>
          <w:tcPr>
            <w:tcW w:w="531" w:type="dxa"/>
            <w:vMerge w:val="restart"/>
            <w:textDirection w:val="btLr"/>
          </w:tcPr>
          <w:p w14:paraId="5A3A6D53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14:paraId="0E80DCDA" w14:textId="7E88962B" w:rsidR="00255A48" w:rsidRPr="00E723B7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27</w:t>
            </w:r>
            <w:r w:rsidR="00255A48" w:rsidRPr="00D80C4A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5D0DA725" w14:textId="33E97804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6FD2270E" w14:textId="61D94203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F906144" w14:textId="66C657B6"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F069F0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621CE145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08FB000B" w14:textId="77777777"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203D4FA9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  <w:tc>
          <w:tcPr>
            <w:tcW w:w="4423" w:type="dxa"/>
          </w:tcPr>
          <w:p w14:paraId="6B25B991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Yakın çevresinde bulunan cami, çeşme, han, hamam, müze, kale, tarihî çarşılar, köprüler, millî parklar</w:t>
            </w:r>
          </w:p>
          <w:p w14:paraId="214CF234" w14:textId="77777777"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vb. yerler hakkında araştırma yaptırılarak sınıfta arkadaşlarıyla paylaşması sağlanır.</w:t>
            </w:r>
          </w:p>
        </w:tc>
        <w:tc>
          <w:tcPr>
            <w:tcW w:w="2268" w:type="dxa"/>
            <w:vMerge/>
            <w:vAlign w:val="center"/>
          </w:tcPr>
          <w:p w14:paraId="1FF4788E" w14:textId="77777777" w:rsidR="00255A48" w:rsidRPr="00D505F0" w:rsidRDefault="00255A48" w:rsidP="00255A48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0C193E4" w14:textId="77777777" w:rsidR="00255A48" w:rsidRPr="00D505F0" w:rsidRDefault="00255A48" w:rsidP="00255A48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D533D10" w14:textId="77777777" w:rsidR="00255A48" w:rsidRPr="00E97EB6" w:rsidRDefault="00255A48" w:rsidP="00255A48">
            <w:pPr>
              <w:pStyle w:val="stBilgi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55A48" w:rsidRPr="00A31FE2" w14:paraId="479B1251" w14:textId="77777777" w:rsidTr="009C0D0C">
        <w:trPr>
          <w:cantSplit/>
          <w:trHeight w:val="1696"/>
        </w:trPr>
        <w:tc>
          <w:tcPr>
            <w:tcW w:w="531" w:type="dxa"/>
            <w:vMerge/>
            <w:textDirection w:val="btLr"/>
          </w:tcPr>
          <w:p w14:paraId="2F5118A5" w14:textId="77777777"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52B4BF7" w14:textId="3CF40463" w:rsidR="00255A48" w:rsidRPr="00E723B7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28</w:t>
            </w:r>
            <w:r w:rsidR="00255A48" w:rsidRPr="00E723B7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18A9F25C" w14:textId="403A6BA8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-114/Nis/202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71522EF2" w14:textId="77777777"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78DFF458" w14:textId="77777777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42ADCCAE" w14:textId="77777777"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2091FAAA" w14:textId="77777777"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  <w:p w14:paraId="1B4A223A" w14:textId="77777777"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HB.3.5.5. Ortak kullanım alanlarını ve araçlarını korur.</w:t>
            </w:r>
          </w:p>
        </w:tc>
        <w:tc>
          <w:tcPr>
            <w:tcW w:w="4423" w:type="dxa"/>
          </w:tcPr>
          <w:p w14:paraId="060FD614" w14:textId="77777777"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Vatanseverlik, çalışkan olma, işini en iyi şekilde ve eksiksiz yapma üzerinde durulur. Bu değerlerin</w:t>
            </w:r>
          </w:p>
          <w:p w14:paraId="289469ED" w14:textId="77777777"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yansımalarının bireylerden başlayacağına değinilir.</w:t>
            </w:r>
          </w:p>
          <w:p w14:paraId="60B06676" w14:textId="77777777"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Okullar, camiler, toplu taşıma araçları, otobüs durakları, parklar, oyun alanları, spor salonları ve stadyumlar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gibi kamu mallarının korunması üzerinde durulur.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vAlign w:val="center"/>
          </w:tcPr>
          <w:p w14:paraId="6A57B400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14:paraId="41A15CDC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14:paraId="66743D3C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14:paraId="145E146C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14:paraId="78421CBE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14:paraId="1B5596FE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14:paraId="3D8E4C64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14:paraId="1715620F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14:paraId="2A5FA91A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14:paraId="32E70125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14:paraId="6323B2D8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14:paraId="6B90F078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14:paraId="326609EE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14:paraId="0F97BD51" w14:textId="77777777"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B467556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14:paraId="691044D3" w14:textId="77777777"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14:paraId="302D31AA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14:paraId="50D70685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14:paraId="64220C42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14:paraId="093D280E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14:paraId="0A366008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14:paraId="630EB632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14:paraId="46708B35" w14:textId="77777777"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14:paraId="6699516F" w14:textId="77777777"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14:paraId="22D5FFB8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06BFFB02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0E0D21F2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28DBE674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1724CA0F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796853B9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3260DBD7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48DE95DB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1E27C8BB" w14:textId="77777777"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14:paraId="774C5D0F" w14:textId="77777777"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14:paraId="29783620" w14:textId="77777777" w:rsidTr="009C0D0C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14:paraId="231A8FA9" w14:textId="77777777" w:rsidR="00255A48" w:rsidRPr="00A31FE2" w:rsidRDefault="00255A48" w:rsidP="00255A4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4D05FEE4" w14:textId="78592C7E" w:rsidR="00255A48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740" w:type="dxa"/>
            <w:textDirection w:val="btLr"/>
          </w:tcPr>
          <w:p w14:paraId="2188CCF7" w14:textId="029F7817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182BF3CE" w14:textId="289D42D2"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-21/Nis/202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DCE16A3" w14:textId="77777777" w:rsidR="00255A48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4647528A" w14:textId="6A58624E"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373" w:type="dxa"/>
          </w:tcPr>
          <w:p w14:paraId="6303821B" w14:textId="02125E0E" w:rsidR="00255A48" w:rsidRPr="006F7974" w:rsidRDefault="0007481B" w:rsidP="00255A48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i/>
                <w:iCs/>
                <w:sz w:val="56"/>
                <w:szCs w:val="56"/>
              </w:rPr>
            </w:pPr>
            <w:r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2.</w:t>
            </w:r>
            <w:r w:rsidR="009C0D0C"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ARA</w:t>
            </w:r>
          </w:p>
        </w:tc>
        <w:tc>
          <w:tcPr>
            <w:tcW w:w="4423" w:type="dxa"/>
          </w:tcPr>
          <w:p w14:paraId="3936647B" w14:textId="2017F55A" w:rsidR="00255A48" w:rsidRPr="003C34AE" w:rsidRDefault="009C0D0C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TATİL</w:t>
            </w:r>
          </w:p>
        </w:tc>
        <w:tc>
          <w:tcPr>
            <w:tcW w:w="2268" w:type="dxa"/>
            <w:vMerge/>
            <w:vAlign w:val="center"/>
          </w:tcPr>
          <w:p w14:paraId="76B98F2F" w14:textId="77777777" w:rsidR="00255A48" w:rsidRPr="00EA64C0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7B6E95F" w14:textId="77777777" w:rsidR="00255A48" w:rsidRPr="00EA64C0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F23BF8C" w14:textId="77777777" w:rsidR="00255A48" w:rsidRPr="00EA64C0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14:paraId="023788C0" w14:textId="77777777" w:rsidTr="009C0D0C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14:paraId="03C1426B" w14:textId="77777777" w:rsidR="009C0D0C" w:rsidRPr="00A31FE2" w:rsidRDefault="009C0D0C" w:rsidP="009C0D0C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81DBFB7" w14:textId="7D47F5E2" w:rsidR="009C0D0C" w:rsidRPr="00D80C4A" w:rsidRDefault="00897331" w:rsidP="009C0D0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29</w:t>
            </w:r>
            <w:r w:rsidR="009C0D0C" w:rsidRPr="00D80C4A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46D637FD" w14:textId="48FAA620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232EB9CE" w14:textId="4470D61B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68D57CAF" w14:textId="77777777" w:rsidR="009C0D0C" w:rsidRPr="00D505F0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611D257B" w14:textId="196230C1" w:rsidR="009C0D0C" w:rsidRPr="00A31FE2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66F51DE6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HB.3.5.6. Millî birlik ve beraberliğin toplum hayatına katkılarını araştırır.</w:t>
            </w:r>
          </w:p>
          <w:p w14:paraId="7A706BFE" w14:textId="6488ECD3" w:rsidR="009C0D0C" w:rsidRDefault="009C0D0C" w:rsidP="009C0D0C">
            <w:pPr>
              <w:jc w:val="center"/>
              <w:rPr>
                <w:rFonts w:ascii="Comic Sans MS" w:hAnsi="Comic Sans MS" w:cstheme="minorHAnsi"/>
                <w:sz w:val="4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HB.3.5.7. Ülkemizde yaşayan farklı kültürdeki insanların sorunlarına yönelik sosyal sorumluluk projelerine</w:t>
            </w:r>
            <w:r>
              <w:rPr>
                <w:rFonts w:ascii="Comic Sans MS" w:hAnsi="Comic Sans MS" w:cs="Helvetica-Bold"/>
                <w:b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katılır.</w:t>
            </w:r>
          </w:p>
        </w:tc>
        <w:tc>
          <w:tcPr>
            <w:tcW w:w="4423" w:type="dxa"/>
          </w:tcPr>
          <w:p w14:paraId="73F2468C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15 Temmuz Demokrasi ve Millî Birlik Günü’nün bireysel özgürlüğü ve ülkesinin bağımsızlığına katkısı</w:t>
            </w:r>
          </w:p>
          <w:p w14:paraId="30895847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ile millî birlik ve beraberliğin toplumumuza katkıları üzerinde durulur.</w:t>
            </w:r>
          </w:p>
          <w:p w14:paraId="7B1A6FFF" w14:textId="200C7988" w:rsidR="009C0D0C" w:rsidRPr="0009189B" w:rsidRDefault="009C0D0C" w:rsidP="009C0D0C">
            <w:pPr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Ülkelerinden zorunlu veya isteğe bağlı göç etmiş kişil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erden hareketle konu açıklanır.</w:t>
            </w:r>
          </w:p>
        </w:tc>
        <w:tc>
          <w:tcPr>
            <w:tcW w:w="2268" w:type="dxa"/>
            <w:vMerge/>
            <w:vAlign w:val="center"/>
          </w:tcPr>
          <w:p w14:paraId="40477E13" w14:textId="77777777" w:rsidR="009C0D0C" w:rsidRPr="00EA64C0" w:rsidRDefault="009C0D0C" w:rsidP="009C0D0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1BC833C" w14:textId="77777777" w:rsidR="009C0D0C" w:rsidRPr="00EA64C0" w:rsidRDefault="009C0D0C" w:rsidP="009C0D0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8035098" w14:textId="77777777" w:rsidR="009C0D0C" w:rsidRPr="00EA64C0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14:paraId="7D9ECA0D" w14:textId="77777777" w:rsidTr="009C0D0C">
        <w:trPr>
          <w:cantSplit/>
          <w:trHeight w:val="1613"/>
        </w:trPr>
        <w:tc>
          <w:tcPr>
            <w:tcW w:w="531" w:type="dxa"/>
            <w:textDirection w:val="btLr"/>
          </w:tcPr>
          <w:p w14:paraId="2785E3B3" w14:textId="77777777" w:rsidR="009C0D0C" w:rsidRPr="00A31FE2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14:paraId="567D1B7A" w14:textId="6E5087E3" w:rsidR="009C0D0C" w:rsidRPr="0009189B" w:rsidRDefault="00897331" w:rsidP="009C0D0C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30</w:t>
            </w:r>
            <w:r w:rsidR="009C0D0C" w:rsidRPr="0009189B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14:paraId="1B74C4D8" w14:textId="1EF1D4F6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-05/May/202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0FAC44AA" w14:textId="77777777"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5ED2DDEF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5A991228" w14:textId="77777777" w:rsidR="009C0D0C" w:rsidRPr="00A31FE2" w:rsidRDefault="009C0D0C" w:rsidP="009C0D0C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D5A7DCB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5398B8D9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HB.3.5.8. Atatürk’ün kişilik özelliklerini araştırır.</w:t>
            </w:r>
          </w:p>
          <w:p w14:paraId="24F85073" w14:textId="77777777" w:rsidR="009C0D0C" w:rsidRPr="0009189B" w:rsidRDefault="009C0D0C" w:rsidP="009C0D0C">
            <w:pPr>
              <w:jc w:val="both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</w:tcPr>
          <w:p w14:paraId="653309AB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Atatürk’ün arkadaşlarıyla iş birliği içerisinde çalışması; başkalarının görüşlerine değer vermesi; kararlılık,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akıl yürütme, inandırıcılık, insan, vatan ve millet sevgisi gibi özellikleri üzerinde durulur.</w:t>
            </w:r>
          </w:p>
        </w:tc>
        <w:tc>
          <w:tcPr>
            <w:tcW w:w="2268" w:type="dxa"/>
            <w:vMerge/>
            <w:vAlign w:val="center"/>
          </w:tcPr>
          <w:p w14:paraId="7206C04E" w14:textId="77777777" w:rsidR="009C0D0C" w:rsidRPr="009C3CC3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080C72B7" w14:textId="77777777" w:rsidR="009C0D0C" w:rsidRPr="009C3CC3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60998C0D" w14:textId="77777777" w:rsidR="009C0D0C" w:rsidRPr="009C3CC3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14:paraId="43C183D9" w14:textId="77777777" w:rsidTr="009C0D0C">
        <w:trPr>
          <w:cantSplit/>
          <w:trHeight w:val="1398"/>
        </w:trPr>
        <w:tc>
          <w:tcPr>
            <w:tcW w:w="531" w:type="dxa"/>
            <w:vMerge w:val="restart"/>
            <w:textDirection w:val="btLr"/>
          </w:tcPr>
          <w:p w14:paraId="4FBA542D" w14:textId="77777777" w:rsidR="009C0D0C" w:rsidRPr="00A31FE2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14:paraId="3A3C1B23" w14:textId="3C7C0A1D" w:rsidR="009C0D0C" w:rsidRPr="00D80C4A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1</w:t>
            </w:r>
            <w:r w:rsidRPr="00D80C4A">
              <w:rPr>
                <w:rFonts w:ascii="Comic Sans MS" w:hAnsi="Comic Sans MS" w:cs="Tahoma"/>
                <w:lang w:eastAsia="tr-TR"/>
              </w:rPr>
              <w:t>. HAFT</w:t>
            </w:r>
            <w:r>
              <w:rPr>
                <w:rFonts w:ascii="Comic Sans MS" w:hAnsi="Comic Sans MS" w:cs="Tahoma"/>
                <w:lang w:eastAsia="tr-TR"/>
              </w:rPr>
              <w:t>A</w:t>
            </w:r>
          </w:p>
        </w:tc>
        <w:tc>
          <w:tcPr>
            <w:tcW w:w="740" w:type="dxa"/>
            <w:textDirection w:val="btLr"/>
          </w:tcPr>
          <w:p w14:paraId="4A0CBFA0" w14:textId="44B2D542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-12/May/202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FCC5417" w14:textId="77777777"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3CC2E5B3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1BF2DAB9" w14:textId="77777777" w:rsidR="009C0D0C" w:rsidRPr="00A31FE2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4EBDA4C0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5C6646C5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HB.3.5.9. Yaptığı çalışmalarla ülkemize katkıda bulunmuş kişileri araştırır.</w:t>
            </w:r>
          </w:p>
        </w:tc>
        <w:tc>
          <w:tcPr>
            <w:tcW w:w="4423" w:type="dxa"/>
          </w:tcPr>
          <w:p w14:paraId="5AB5D86B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Engin Arık, Jale İnan, Mehmet </w:t>
            </w:r>
            <w:proofErr w:type="spellStart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Âkif</w:t>
            </w:r>
            <w:proofErr w:type="spellEnd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Ersoy, Mehmet Ali Kâğıtçı, Naim Süleymanoğlu, Nene Hatun, Nuri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Demirağ, Vecihi </w:t>
            </w:r>
            <w:proofErr w:type="spellStart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Hürkuş</w:t>
            </w:r>
            <w:proofErr w:type="spellEnd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, Zihni Derin gibi bireylerin kişisel özelliklerinin başarılı olmalarına etkisi üzerinde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durulur.</w:t>
            </w:r>
          </w:p>
        </w:tc>
        <w:tc>
          <w:tcPr>
            <w:tcW w:w="2268" w:type="dxa"/>
            <w:vMerge/>
          </w:tcPr>
          <w:p w14:paraId="0D3C6D72" w14:textId="77777777" w:rsidR="009C0D0C" w:rsidRPr="00EE462D" w:rsidRDefault="009C0D0C" w:rsidP="009C0D0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23F6975" w14:textId="77777777" w:rsidR="009C0D0C" w:rsidRPr="00EE462D" w:rsidRDefault="009C0D0C" w:rsidP="009C0D0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5BD8C70" w14:textId="77777777" w:rsidR="009C0D0C" w:rsidRPr="00EE462D" w:rsidRDefault="009C0D0C" w:rsidP="009C0D0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C0D0C" w:rsidRPr="00A31FE2" w14:paraId="4F700A8E" w14:textId="77777777" w:rsidTr="009C0D0C">
        <w:trPr>
          <w:cantSplit/>
          <w:trHeight w:val="1580"/>
        </w:trPr>
        <w:tc>
          <w:tcPr>
            <w:tcW w:w="531" w:type="dxa"/>
            <w:vMerge/>
            <w:textDirection w:val="btLr"/>
          </w:tcPr>
          <w:p w14:paraId="71EBE988" w14:textId="77777777"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26AEE1C" w14:textId="052A5170" w:rsidR="009C0D0C" w:rsidRPr="00D80C4A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2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14:paraId="7A8B05B1" w14:textId="50EE2283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-09/May/202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E30A71D" w14:textId="77777777"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0B87E159" w14:textId="77777777" w:rsidR="009C0D0C" w:rsidRPr="00A31FE2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76DCD6B1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HB.3.6.1. İnsan yaşamı açısından bitki ve hayvanların önemini kavrar.</w:t>
            </w:r>
          </w:p>
          <w:p w14:paraId="11252975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HB.3.6.2. Meyve ve sebzelerin yetişme koşullarını araştırır.</w:t>
            </w:r>
          </w:p>
        </w:tc>
        <w:tc>
          <w:tcPr>
            <w:tcW w:w="4423" w:type="dxa"/>
          </w:tcPr>
          <w:p w14:paraId="59B4295F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Yakın çevresinde yetiştirilen bir meyve veya sebze örneği üzerinden konu açıklanır.</w:t>
            </w:r>
          </w:p>
          <w:p w14:paraId="6FA4005E" w14:textId="77777777" w:rsidR="009C0D0C" w:rsidRDefault="009C0D0C" w:rsidP="009C0D0C">
            <w:pPr>
              <w:rPr>
                <w:rFonts w:ascii="Comic Sans MS" w:hAnsi="Comic Sans MS" w:cs="Arial"/>
                <w:sz w:val="18"/>
                <w:szCs w:val="18"/>
              </w:rPr>
            </w:pPr>
          </w:p>
          <w:p w14:paraId="01AF14B5" w14:textId="77777777" w:rsidR="009C0D0C" w:rsidRPr="00516C59" w:rsidRDefault="009C0D0C" w:rsidP="009C0D0C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4BA0F4A" w14:textId="77777777"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0E951D1" w14:textId="77777777"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71F497CA" w14:textId="77777777"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14:paraId="5C30CB13" w14:textId="77777777" w:rsidTr="009C0D0C">
        <w:trPr>
          <w:cantSplit/>
          <w:trHeight w:val="1802"/>
        </w:trPr>
        <w:tc>
          <w:tcPr>
            <w:tcW w:w="531" w:type="dxa"/>
            <w:vMerge/>
            <w:textDirection w:val="btLr"/>
          </w:tcPr>
          <w:p w14:paraId="1851D243" w14:textId="77777777"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15FC24AA" w14:textId="10B07C80" w:rsidR="009C0D0C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3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14:paraId="0AA588F8" w14:textId="5A755055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      26May/202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6C503CE0" w14:textId="77777777"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5D3C48BF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6CBFAC76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10482C59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3BDA0103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3565B026" w14:textId="77777777" w:rsidR="009C0D0C" w:rsidRPr="0001797F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HB.3.6.3. Doğadan yararlanarak yönleri bulur.</w:t>
            </w:r>
          </w:p>
        </w:tc>
        <w:tc>
          <w:tcPr>
            <w:tcW w:w="4423" w:type="dxa"/>
          </w:tcPr>
          <w:p w14:paraId="19237667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6"/>
                <w:szCs w:val="16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Güneş, karınca yuvaları ve yosunları gözlemleme gibi doğal yön bulma yöntemleri üzerinde durulur.</w:t>
            </w:r>
          </w:p>
        </w:tc>
        <w:tc>
          <w:tcPr>
            <w:tcW w:w="2268" w:type="dxa"/>
            <w:vMerge/>
            <w:vAlign w:val="center"/>
          </w:tcPr>
          <w:p w14:paraId="008203AC" w14:textId="77777777"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6D37E15" w14:textId="77777777"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A989FA1" w14:textId="77777777"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14:paraId="30F1A8EB" w14:textId="77777777" w:rsidTr="009C0D0C">
        <w:trPr>
          <w:cantSplit/>
          <w:trHeight w:val="2112"/>
        </w:trPr>
        <w:tc>
          <w:tcPr>
            <w:tcW w:w="531" w:type="dxa"/>
            <w:vMerge/>
            <w:textDirection w:val="btLr"/>
          </w:tcPr>
          <w:p w14:paraId="56EB897E" w14:textId="77777777"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5068EB3" w14:textId="1E07C1F0" w:rsidR="009C0D0C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4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14:paraId="393FC517" w14:textId="163660BA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5E78E6A2" w14:textId="37CFDB43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02/Haz/202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36BC3497" w14:textId="77777777" w:rsidR="009C0D0C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3A4CC9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70A0A33E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5DA374D6" w14:textId="77777777" w:rsidR="009C0D0C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62C6248F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HB.3.6.4 İnsanların doğal unsurlar üzerindeki etkisine yakın çevresinden örnekler verir.</w:t>
            </w:r>
          </w:p>
          <w:p w14:paraId="66757496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8"/>
                <w:szCs w:val="18"/>
              </w:rPr>
            </w:pPr>
          </w:p>
        </w:tc>
        <w:tc>
          <w:tcPr>
            <w:tcW w:w="4423" w:type="dxa"/>
          </w:tcPr>
          <w:p w14:paraId="43069B3F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6"/>
                <w:szCs w:val="16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İnsanların doğal çevre üzerindeki olumlu ve olumsuz etkileri üzerinde durulur. Olumlu etkilerine de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örnekler verilmesine özen gösterilir. Nesli tükenmekte olan canlılara örnekler verilir.</w:t>
            </w:r>
          </w:p>
        </w:tc>
        <w:tc>
          <w:tcPr>
            <w:tcW w:w="2268" w:type="dxa"/>
            <w:vMerge w:val="restart"/>
            <w:vAlign w:val="center"/>
          </w:tcPr>
          <w:p w14:paraId="6F7EAA48" w14:textId="77777777" w:rsidR="009C0D0C" w:rsidRPr="00D505F0" w:rsidRDefault="009C0D0C" w:rsidP="009C0D0C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95789A9" w14:textId="77777777" w:rsidR="009C0D0C" w:rsidRPr="00D505F0" w:rsidRDefault="009C0D0C" w:rsidP="009C0D0C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E48FBD3" w14:textId="77777777" w:rsidR="009C0D0C" w:rsidRPr="00D505F0" w:rsidRDefault="009C0D0C" w:rsidP="009C0D0C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C0D0C" w:rsidRPr="00A31FE2" w14:paraId="6FBDF0FA" w14:textId="77777777" w:rsidTr="009C0D0C">
        <w:trPr>
          <w:cantSplit/>
          <w:trHeight w:val="2123"/>
        </w:trPr>
        <w:tc>
          <w:tcPr>
            <w:tcW w:w="531" w:type="dxa"/>
            <w:vMerge w:val="restart"/>
            <w:textDirection w:val="btLr"/>
          </w:tcPr>
          <w:p w14:paraId="41E9FBFD" w14:textId="77777777"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  <w:p w14:paraId="4874F0BA" w14:textId="77777777"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14:paraId="4943E4EA" w14:textId="061BA2F6" w:rsidR="009C0D0C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5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14:paraId="6AD912AF" w14:textId="000B0C55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05/Haz/202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14:paraId="24AEAC67" w14:textId="5E66B1E5"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09/Haz/202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14:paraId="5A83067C" w14:textId="77777777" w:rsidR="009C0D0C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6F9CA247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670A78D3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17CA1A62" w14:textId="77777777"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3F62F260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51F91F5F" w14:textId="77777777" w:rsidR="009C0D0C" w:rsidRPr="0001797F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HB.3.6.5. Doğa ve çevreyi koruma konusunda sorumluluk alır.</w:t>
            </w:r>
          </w:p>
        </w:tc>
        <w:tc>
          <w:tcPr>
            <w:tcW w:w="4423" w:type="dxa"/>
          </w:tcPr>
          <w:p w14:paraId="5D3558D3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Daha iyi yaşanılabilir bir çevre için su, hava ve toprak gibi doğal kaynakların temiz tutulması, uygun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kullanılması ve ağaç dikilmesinin önemi üzerinde durulur. Ayrıca konuyla ilgilenen sivil toplum kuruluşları</w:t>
            </w:r>
          </w:p>
          <w:p w14:paraId="629D8445" w14:textId="77777777"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temel düzeyde tanıtılır.</w:t>
            </w:r>
          </w:p>
        </w:tc>
        <w:tc>
          <w:tcPr>
            <w:tcW w:w="2268" w:type="dxa"/>
            <w:vMerge/>
          </w:tcPr>
          <w:p w14:paraId="4FE8414D" w14:textId="77777777" w:rsidR="009C0D0C" w:rsidRDefault="009C0D0C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1C1E18F1" w14:textId="77777777" w:rsidR="009C0D0C" w:rsidRDefault="009C0D0C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9AF9397" w14:textId="77777777" w:rsidR="009C0D0C" w:rsidRDefault="009C0D0C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7331" w:rsidRPr="00A31FE2" w14:paraId="7795C6B9" w14:textId="77777777" w:rsidTr="00C501C3">
        <w:trPr>
          <w:cantSplit/>
          <w:trHeight w:val="2959"/>
        </w:trPr>
        <w:tc>
          <w:tcPr>
            <w:tcW w:w="531" w:type="dxa"/>
            <w:vMerge/>
            <w:textDirection w:val="btLr"/>
          </w:tcPr>
          <w:p w14:paraId="64D2A0F4" w14:textId="77777777" w:rsidR="00897331" w:rsidRPr="00083C7D" w:rsidRDefault="00897331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7F758D79" w14:textId="3F4A5039" w:rsidR="00897331" w:rsidRDefault="00897331" w:rsidP="00C501C3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36.HAFTA</w:t>
            </w:r>
          </w:p>
        </w:tc>
        <w:tc>
          <w:tcPr>
            <w:tcW w:w="740" w:type="dxa"/>
            <w:textDirection w:val="btLr"/>
          </w:tcPr>
          <w:p w14:paraId="5BC15D2E" w14:textId="7BA9A803" w:rsidR="00897331" w:rsidRDefault="00897331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12/Haz/2023-</w:t>
            </w:r>
          </w:p>
          <w:p w14:paraId="2420A23A" w14:textId="1EC2A400" w:rsidR="00897331" w:rsidRDefault="00897331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16/Haz/2023</w:t>
            </w:r>
          </w:p>
          <w:p w14:paraId="12FC4FDC" w14:textId="77777777" w:rsidR="00897331" w:rsidRDefault="00897331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14:paraId="749054A7" w14:textId="77777777" w:rsidR="00897331" w:rsidRDefault="00897331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600C918A" w14:textId="77777777" w:rsidR="00897331" w:rsidRDefault="00897331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5BFAB104" w14:textId="77777777" w:rsidR="00897331" w:rsidRDefault="00897331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14:paraId="5D38332C" w14:textId="3B65DEA4" w:rsidR="00897331" w:rsidRDefault="00897331" w:rsidP="00C501C3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14:paraId="5010093B" w14:textId="77777777"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123F0C01" w14:textId="77777777" w:rsidR="00897331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17BC479A" w14:textId="77777777" w:rsidR="00897331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14:paraId="2D138C21" w14:textId="77777777"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HB.3.6.6. Geri dönüşümün kendisine ve yaşadığı çevreye olan katkısına örnekler verir.</w:t>
            </w:r>
          </w:p>
        </w:tc>
        <w:tc>
          <w:tcPr>
            <w:tcW w:w="4423" w:type="dxa"/>
          </w:tcPr>
          <w:p w14:paraId="61F395C5" w14:textId="77777777"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Plastik, kâğıt, pil ve cam gibi maddelerin toplanma şekilleri ve tekrar kullanıma sunulma alanları örneklenir.</w:t>
            </w:r>
          </w:p>
          <w:p w14:paraId="58C580DB" w14:textId="77777777"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Bu sürecin çevreye olan katkıları vurgulanır. Sayılan maddelerden birini kullanmak ve farklı işlev</w:t>
            </w:r>
          </w:p>
          <w:p w14:paraId="2BED26AE" w14:textId="77777777"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kazandırmak suretiyle sürdürülebilirlikte rol alabilecekleri fark ettirilir.</w:t>
            </w:r>
          </w:p>
        </w:tc>
        <w:tc>
          <w:tcPr>
            <w:tcW w:w="2268" w:type="dxa"/>
            <w:vMerge/>
          </w:tcPr>
          <w:p w14:paraId="43F1A1E0" w14:textId="77777777" w:rsidR="00897331" w:rsidRDefault="00897331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27DBDEDA" w14:textId="77777777" w:rsidR="00897331" w:rsidRDefault="00897331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390107D2" w14:textId="77777777" w:rsidR="00897331" w:rsidRDefault="00897331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3337880" w14:textId="77777777" w:rsidR="002D272F" w:rsidRDefault="00516C59" w:rsidP="002D272F">
      <w:pPr>
        <w:pStyle w:val="AralkYok"/>
        <w:tabs>
          <w:tab w:val="left" w:pos="3510"/>
          <w:tab w:val="left" w:pos="6750"/>
        </w:tabs>
        <w:ind w:left="-142" w:right="-1306"/>
        <w:rPr>
          <w:rFonts w:ascii="Comic Sans MS" w:hAnsi="Comic Sans MS" w:cs="Arial"/>
        </w:rPr>
      </w:pPr>
      <w:r>
        <w:rPr>
          <w:rFonts w:ascii="Comic Sans MS" w:hAnsi="Comic Sans MS" w:cs="Arial"/>
        </w:rPr>
        <w:br w:type="textWrapping" w:clear="all"/>
      </w:r>
    </w:p>
    <w:p w14:paraId="4C03B387" w14:textId="77777777" w:rsidR="00C35CF7" w:rsidRDefault="00DB402A" w:rsidP="00C35C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14:paraId="679F5276" w14:textId="4FE980EC" w:rsidR="00DB402A" w:rsidRPr="00AB76E5" w:rsidRDefault="00DB402A" w:rsidP="00C35CF7">
      <w:r>
        <w:tab/>
      </w:r>
      <w:r>
        <w:tab/>
        <w:t xml:space="preserve">3-A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3-B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3-C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3-D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3-E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</w:r>
    </w:p>
    <w:p w14:paraId="6C88AA76" w14:textId="77777777" w:rsidR="00DB402A" w:rsidRDefault="00DB402A" w:rsidP="00DB402A">
      <w:pPr>
        <w:spacing w:line="360" w:lineRule="auto"/>
      </w:pPr>
    </w:p>
    <w:p w14:paraId="52005A71" w14:textId="77777777" w:rsidR="00DB402A" w:rsidRDefault="00DB402A" w:rsidP="00DB402A">
      <w:pPr>
        <w:spacing w:after="0" w:line="360" w:lineRule="auto"/>
        <w:jc w:val="center"/>
      </w:pPr>
      <w:r>
        <w:t>12/09/2022</w:t>
      </w:r>
    </w:p>
    <w:p w14:paraId="729A7857" w14:textId="18BC11AB" w:rsidR="00DB402A" w:rsidRDefault="00C35CF7" w:rsidP="00DB402A">
      <w:pPr>
        <w:spacing w:after="0" w:line="360" w:lineRule="auto"/>
        <w:jc w:val="center"/>
      </w:pPr>
      <w:r>
        <w:t>……………………..</w:t>
      </w:r>
    </w:p>
    <w:p w14:paraId="2B0792E6" w14:textId="77777777" w:rsidR="00DB402A" w:rsidRPr="00AB76E5" w:rsidRDefault="00DB402A" w:rsidP="00DB402A">
      <w:pPr>
        <w:spacing w:after="0"/>
        <w:jc w:val="center"/>
      </w:pPr>
      <w:r>
        <w:t>Okul Müdürü</w:t>
      </w:r>
    </w:p>
    <w:p w14:paraId="5C9B4D9B" w14:textId="77777777" w:rsidR="00DB402A" w:rsidRPr="00765B16" w:rsidRDefault="00DB402A" w:rsidP="00DB402A">
      <w:pPr>
        <w:spacing w:line="360" w:lineRule="auto"/>
      </w:pPr>
    </w:p>
    <w:p w14:paraId="20693B29" w14:textId="77777777" w:rsidR="00480F97" w:rsidRDefault="00480F97" w:rsidP="0009189B">
      <w:pPr>
        <w:pStyle w:val="AralkYok"/>
        <w:ind w:right="-1306"/>
        <w:rPr>
          <w:rFonts w:ascii="Comic Sans MS" w:hAnsi="Comic Sans MS" w:cs="Arial"/>
        </w:rPr>
      </w:pPr>
    </w:p>
    <w:p w14:paraId="000F6199" w14:textId="77777777" w:rsidR="00480F97" w:rsidRDefault="00480F97" w:rsidP="0009189B">
      <w:pPr>
        <w:pStyle w:val="AralkYok"/>
        <w:ind w:right="-1306"/>
        <w:rPr>
          <w:rFonts w:ascii="Comic Sans MS" w:hAnsi="Comic Sans MS" w:cs="Arial"/>
        </w:rPr>
      </w:pPr>
    </w:p>
    <w:p w14:paraId="691FEBEB" w14:textId="7C265F5C" w:rsidR="00DB402A" w:rsidRDefault="00480F97" w:rsidP="00DB402A">
      <w:pPr>
        <w:pStyle w:val="AralkYok"/>
        <w:tabs>
          <w:tab w:val="left" w:pos="12300"/>
        </w:tabs>
        <w:ind w:left="-142" w:right="-1306"/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</w:r>
    </w:p>
    <w:p w14:paraId="08AA7F33" w14:textId="4C94A5E6" w:rsidR="00C24FE2" w:rsidRDefault="007D33A9" w:rsidP="00480F97">
      <w:pPr>
        <w:pStyle w:val="AralkYok"/>
        <w:ind w:left="11894" w:right="-1306" w:firstLine="850"/>
        <w:rPr>
          <w:rFonts w:ascii="Comic Sans MS" w:hAnsi="Comic Sans MS"/>
          <w:color w:val="0070C0"/>
          <w:sz w:val="24"/>
          <w:szCs w:val="24"/>
          <w:u w:val="single"/>
        </w:rPr>
      </w:pPr>
      <w:r>
        <w:rPr>
          <w:rFonts w:ascii="Comic Sans MS" w:hAnsi="Comic Sans MS" w:cs="Arial"/>
        </w:rPr>
        <w:t xml:space="preserve"> </w:t>
      </w:r>
    </w:p>
    <w:p w14:paraId="0FDE8D10" w14:textId="77777777" w:rsidR="00B05169" w:rsidRPr="00B05169" w:rsidRDefault="00B05169" w:rsidP="00B05169">
      <w:pPr>
        <w:jc w:val="center"/>
      </w:pPr>
    </w:p>
    <w:sectPr w:rsidR="00B05169" w:rsidRPr="00B05169" w:rsidSect="00ED20AC">
      <w:headerReference w:type="default" r:id="rId8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46D77" w14:textId="77777777" w:rsidR="00F42A55" w:rsidRDefault="00F42A55" w:rsidP="00760D2A">
      <w:pPr>
        <w:spacing w:after="0" w:line="240" w:lineRule="auto"/>
      </w:pPr>
      <w:r>
        <w:separator/>
      </w:r>
    </w:p>
  </w:endnote>
  <w:endnote w:type="continuationSeparator" w:id="0">
    <w:p w14:paraId="10ECF5C9" w14:textId="77777777" w:rsidR="00F42A55" w:rsidRDefault="00F42A55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LightItalic">
    <w:altName w:val="MS Gothic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61F9E" w14:textId="77777777" w:rsidR="00F42A55" w:rsidRDefault="00F42A55" w:rsidP="00760D2A">
      <w:pPr>
        <w:spacing w:after="0" w:line="240" w:lineRule="auto"/>
      </w:pPr>
      <w:r>
        <w:separator/>
      </w:r>
    </w:p>
  </w:footnote>
  <w:footnote w:type="continuationSeparator" w:id="0">
    <w:p w14:paraId="3D221DC8" w14:textId="77777777" w:rsidR="00F42A55" w:rsidRDefault="00F42A55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4E84" w14:textId="7691F6D4" w:rsidR="00C501C3" w:rsidRPr="00646A42" w:rsidRDefault="00C35CF7" w:rsidP="00760D2A">
    <w:pPr>
      <w:pStyle w:val="stBilgi"/>
      <w:jc w:val="center"/>
      <w:rPr>
        <w:rFonts w:ascii="Comic Sans MS" w:hAnsi="Comic Sans MS"/>
        <w:color w:val="548DD4" w:themeColor="text2" w:themeTint="99"/>
      </w:rPr>
    </w:pPr>
    <w:r>
      <w:rPr>
        <w:rFonts w:ascii="Comic Sans MS" w:hAnsi="Comic Sans MS"/>
        <w:color w:val="548DD4" w:themeColor="text2" w:themeTint="99"/>
      </w:rPr>
      <w:t>…………………………….</w:t>
    </w:r>
    <w:r w:rsidR="00C501C3" w:rsidRPr="00646A42">
      <w:rPr>
        <w:rFonts w:ascii="Comic Sans MS" w:hAnsi="Comic Sans MS"/>
        <w:color w:val="548DD4" w:themeColor="text2" w:themeTint="99"/>
      </w:rPr>
      <w:t xml:space="preserve"> İLKOKULU 2022-2023 EĞİTİM ÖĞRETİM YILI</w:t>
    </w:r>
  </w:p>
  <w:p w14:paraId="3B2D1C35" w14:textId="61175E2E" w:rsidR="00C501C3" w:rsidRPr="00646A42" w:rsidRDefault="00C501C3" w:rsidP="00760D2A">
    <w:pPr>
      <w:pStyle w:val="stBilgi"/>
      <w:jc w:val="center"/>
      <w:rPr>
        <w:rFonts w:ascii="Comic Sans MS" w:hAnsi="Comic Sans MS"/>
        <w:color w:val="548DD4" w:themeColor="text2" w:themeTint="99"/>
      </w:rPr>
    </w:pPr>
    <w:r w:rsidRPr="00646A42">
      <w:rPr>
        <w:rFonts w:ascii="Comic Sans MS" w:hAnsi="Comic Sans MS"/>
        <w:color w:val="548DD4" w:themeColor="text2" w:themeTint="99"/>
      </w:rPr>
      <w:t>3. SINIFLAR HAYAT BİLGİSİ DERSİ ÜNİTELENDİRİLMİŞ YILLIK DERS PLANI</w:t>
    </w:r>
  </w:p>
  <w:p w14:paraId="4C9FF991" w14:textId="77777777" w:rsidR="00C501C3" w:rsidRDefault="00C501C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D2A"/>
    <w:rsid w:val="00005BFA"/>
    <w:rsid w:val="00007B24"/>
    <w:rsid w:val="000133AB"/>
    <w:rsid w:val="0001797F"/>
    <w:rsid w:val="0002180C"/>
    <w:rsid w:val="00022DF9"/>
    <w:rsid w:val="00027DEE"/>
    <w:rsid w:val="00032FAE"/>
    <w:rsid w:val="00047270"/>
    <w:rsid w:val="00061106"/>
    <w:rsid w:val="00071D24"/>
    <w:rsid w:val="0007481B"/>
    <w:rsid w:val="0009189B"/>
    <w:rsid w:val="00091D06"/>
    <w:rsid w:val="000B40C1"/>
    <w:rsid w:val="000D3C99"/>
    <w:rsid w:val="00110CFF"/>
    <w:rsid w:val="00114AA3"/>
    <w:rsid w:val="001174D4"/>
    <w:rsid w:val="00134CA2"/>
    <w:rsid w:val="0014482D"/>
    <w:rsid w:val="0015762E"/>
    <w:rsid w:val="0019423D"/>
    <w:rsid w:val="001B7763"/>
    <w:rsid w:val="001C3E7F"/>
    <w:rsid w:val="001D3116"/>
    <w:rsid w:val="001D59E7"/>
    <w:rsid w:val="001D5B92"/>
    <w:rsid w:val="001D7FA2"/>
    <w:rsid w:val="001E10E0"/>
    <w:rsid w:val="00212F4C"/>
    <w:rsid w:val="00226DE6"/>
    <w:rsid w:val="00250178"/>
    <w:rsid w:val="00255A48"/>
    <w:rsid w:val="002739E6"/>
    <w:rsid w:val="002B7823"/>
    <w:rsid w:val="002D272F"/>
    <w:rsid w:val="00312782"/>
    <w:rsid w:val="00333D76"/>
    <w:rsid w:val="00334520"/>
    <w:rsid w:val="003558D6"/>
    <w:rsid w:val="003A687F"/>
    <w:rsid w:val="003C0018"/>
    <w:rsid w:val="003C34AE"/>
    <w:rsid w:val="00433BF8"/>
    <w:rsid w:val="0045687F"/>
    <w:rsid w:val="004701F4"/>
    <w:rsid w:val="00480F97"/>
    <w:rsid w:val="004824D9"/>
    <w:rsid w:val="004835BD"/>
    <w:rsid w:val="004D25BC"/>
    <w:rsid w:val="0050084D"/>
    <w:rsid w:val="00501329"/>
    <w:rsid w:val="00516C59"/>
    <w:rsid w:val="005334B3"/>
    <w:rsid w:val="00566CEE"/>
    <w:rsid w:val="005A662C"/>
    <w:rsid w:val="005B0010"/>
    <w:rsid w:val="005D0263"/>
    <w:rsid w:val="005D38BE"/>
    <w:rsid w:val="005D5222"/>
    <w:rsid w:val="00646A42"/>
    <w:rsid w:val="0066018E"/>
    <w:rsid w:val="006625ED"/>
    <w:rsid w:val="006634E3"/>
    <w:rsid w:val="00670142"/>
    <w:rsid w:val="00670E88"/>
    <w:rsid w:val="006D51E3"/>
    <w:rsid w:val="006F7974"/>
    <w:rsid w:val="00712AFC"/>
    <w:rsid w:val="00715E2A"/>
    <w:rsid w:val="00744D2A"/>
    <w:rsid w:val="00760D2A"/>
    <w:rsid w:val="00771302"/>
    <w:rsid w:val="0077445D"/>
    <w:rsid w:val="00783806"/>
    <w:rsid w:val="00783B25"/>
    <w:rsid w:val="00785B1C"/>
    <w:rsid w:val="0079159B"/>
    <w:rsid w:val="007D33A9"/>
    <w:rsid w:val="007E61A3"/>
    <w:rsid w:val="0081790E"/>
    <w:rsid w:val="008332D0"/>
    <w:rsid w:val="00834864"/>
    <w:rsid w:val="00846AB3"/>
    <w:rsid w:val="00876EF6"/>
    <w:rsid w:val="00897331"/>
    <w:rsid w:val="008E51C4"/>
    <w:rsid w:val="008E545C"/>
    <w:rsid w:val="008E6D7F"/>
    <w:rsid w:val="00902F50"/>
    <w:rsid w:val="00916EC3"/>
    <w:rsid w:val="0095211F"/>
    <w:rsid w:val="009705C4"/>
    <w:rsid w:val="00973C08"/>
    <w:rsid w:val="0098391D"/>
    <w:rsid w:val="00993314"/>
    <w:rsid w:val="00994462"/>
    <w:rsid w:val="009C0D0C"/>
    <w:rsid w:val="009C3CC3"/>
    <w:rsid w:val="009C6900"/>
    <w:rsid w:val="009D1972"/>
    <w:rsid w:val="00A01EA5"/>
    <w:rsid w:val="00A128C7"/>
    <w:rsid w:val="00A62E9F"/>
    <w:rsid w:val="00A83363"/>
    <w:rsid w:val="00A841BF"/>
    <w:rsid w:val="00A851D3"/>
    <w:rsid w:val="00A8700D"/>
    <w:rsid w:val="00AB3486"/>
    <w:rsid w:val="00AC037A"/>
    <w:rsid w:val="00B05169"/>
    <w:rsid w:val="00B17A13"/>
    <w:rsid w:val="00B25251"/>
    <w:rsid w:val="00B363D5"/>
    <w:rsid w:val="00B77FF3"/>
    <w:rsid w:val="00BC6EE3"/>
    <w:rsid w:val="00C13ECA"/>
    <w:rsid w:val="00C24FE2"/>
    <w:rsid w:val="00C35CF7"/>
    <w:rsid w:val="00C501C3"/>
    <w:rsid w:val="00C658A5"/>
    <w:rsid w:val="00C6769E"/>
    <w:rsid w:val="00C85B12"/>
    <w:rsid w:val="00C8774C"/>
    <w:rsid w:val="00C916D1"/>
    <w:rsid w:val="00C95D1E"/>
    <w:rsid w:val="00CF36C0"/>
    <w:rsid w:val="00CF6AE7"/>
    <w:rsid w:val="00D147BF"/>
    <w:rsid w:val="00D416A5"/>
    <w:rsid w:val="00D42EC5"/>
    <w:rsid w:val="00D505F0"/>
    <w:rsid w:val="00D725EF"/>
    <w:rsid w:val="00D742AF"/>
    <w:rsid w:val="00D80ED3"/>
    <w:rsid w:val="00D926F7"/>
    <w:rsid w:val="00DB402A"/>
    <w:rsid w:val="00DD651D"/>
    <w:rsid w:val="00DE158C"/>
    <w:rsid w:val="00E3173F"/>
    <w:rsid w:val="00E723B7"/>
    <w:rsid w:val="00E97EB6"/>
    <w:rsid w:val="00EA1155"/>
    <w:rsid w:val="00EA64C0"/>
    <w:rsid w:val="00ED20AC"/>
    <w:rsid w:val="00EE0194"/>
    <w:rsid w:val="00EE1F96"/>
    <w:rsid w:val="00EE462D"/>
    <w:rsid w:val="00EF2D79"/>
    <w:rsid w:val="00EF564E"/>
    <w:rsid w:val="00F23CC4"/>
    <w:rsid w:val="00F279EB"/>
    <w:rsid w:val="00F42A55"/>
    <w:rsid w:val="00F70291"/>
    <w:rsid w:val="00F737C2"/>
    <w:rsid w:val="00F8324A"/>
    <w:rsid w:val="00F84EDC"/>
    <w:rsid w:val="00FA018D"/>
    <w:rsid w:val="00FA4FDF"/>
    <w:rsid w:val="00FC3DCB"/>
    <w:rsid w:val="00FC4C5F"/>
    <w:rsid w:val="00FC759F"/>
    <w:rsid w:val="00FE7F05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7479"/>
  <w15:docId w15:val="{AEBAAA79-CEE2-4B09-9FE2-B74755F3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4FE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02F50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902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6EBE4-19D4-41B0-AB5C-528DAF45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bünyamin çoğaltur</cp:lastModifiedBy>
  <cp:revision>16</cp:revision>
  <dcterms:created xsi:type="dcterms:W3CDTF">2021-08-31T18:27:00Z</dcterms:created>
  <dcterms:modified xsi:type="dcterms:W3CDTF">2022-09-11T16:36:00Z</dcterms:modified>
  <cp:category>http://sinifogretmeniyiz.biz/dosyalar.asp</cp:category>
</cp:coreProperties>
</file>