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AD9" w:rsidRPr="00B650BD" w:rsidRDefault="00967AD9" w:rsidP="00967AD9">
      <w:pPr>
        <w:pStyle w:val="KonuBal"/>
        <w:rPr>
          <w:color w:val="FF0000"/>
          <w:sz w:val="21"/>
          <w:szCs w:val="21"/>
        </w:rPr>
      </w:pPr>
      <w:r w:rsidRPr="00B650BD">
        <w:rPr>
          <w:color w:val="FF0000"/>
          <w:sz w:val="21"/>
          <w:szCs w:val="21"/>
        </w:rPr>
        <w:t xml:space="preserve">MATEMATİK DERS PLANI 3.HAFTA </w:t>
      </w:r>
      <w:r w:rsidRPr="00B650BD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967AD9" w:rsidRPr="00B650BD" w:rsidRDefault="00967AD9" w:rsidP="00967AD9">
      <w:pPr>
        <w:rPr>
          <w:color w:val="FF0000"/>
          <w:sz w:val="21"/>
          <w:szCs w:val="21"/>
        </w:rPr>
      </w:pPr>
    </w:p>
    <w:p w:rsidR="00967AD9" w:rsidRDefault="00967AD9" w:rsidP="00967AD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BÖLÜM I: </w:t>
      </w:r>
    </w:p>
    <w:tbl>
      <w:tblPr>
        <w:tblW w:w="10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8097"/>
      </w:tblGrid>
      <w:tr w:rsidR="00967AD9" w:rsidTr="00967AD9">
        <w:trPr>
          <w:jc w:val="center"/>
        </w:trPr>
        <w:tc>
          <w:tcPr>
            <w:tcW w:w="10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Süre:</w:t>
            </w:r>
            <w:r>
              <w:rPr>
                <w:sz w:val="24"/>
                <w:szCs w:val="24"/>
              </w:rPr>
              <w:t xml:space="preserve">  5 Ders Saati</w:t>
            </w:r>
          </w:p>
        </w:tc>
      </w:tr>
      <w:tr w:rsidR="00967AD9" w:rsidTr="00967AD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MATEMATİK</w:t>
            </w:r>
          </w:p>
        </w:tc>
      </w:tr>
      <w:tr w:rsidR="00967AD9" w:rsidTr="00967AD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7AD9" w:rsidTr="00967AD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KONU ALANI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SAYILAR VE İŞLEMLER</w:t>
            </w:r>
          </w:p>
        </w:tc>
      </w:tr>
      <w:tr w:rsidR="00967AD9" w:rsidTr="00967AD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ÜNİTE BAŞLIĞI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1.ÜNİTE</w:t>
            </w:r>
          </w:p>
        </w:tc>
      </w:tr>
      <w:tr w:rsidR="00967AD9" w:rsidTr="00967AD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KAVRAMLAR</w:t>
            </w:r>
          </w:p>
        </w:tc>
        <w:tc>
          <w:tcPr>
            <w:tcW w:w="8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D9" w:rsidRDefault="00967AD9">
            <w:pPr>
              <w:rPr>
                <w:sz w:val="24"/>
                <w:szCs w:val="24"/>
              </w:rPr>
            </w:pPr>
          </w:p>
        </w:tc>
      </w:tr>
    </w:tbl>
    <w:p w:rsidR="00967AD9" w:rsidRDefault="00967AD9" w:rsidP="00967AD9">
      <w:pPr>
        <w:rPr>
          <w:b/>
          <w:sz w:val="24"/>
          <w:szCs w:val="24"/>
        </w:rPr>
      </w:pPr>
      <w:r>
        <w:rPr>
          <w:b/>
          <w:sz w:val="24"/>
          <w:szCs w:val="24"/>
        </w:rPr>
        <w:t>BÖLÜM II: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13"/>
        <w:gridCol w:w="6675"/>
      </w:tblGrid>
      <w:tr w:rsidR="00967AD9" w:rsidTr="00967A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KAZANIMLAR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M.4.1.1.4. Doğal sayıları en yakın onluğa veya yüzlüğe yuvarlar.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M.4.1.1.5. En çok altı basamaklı doğal sayıları büyük/küçük sembolü kullanarak sıralar.</w:t>
            </w:r>
          </w:p>
        </w:tc>
      </w:tr>
      <w:tr w:rsidR="00967AD9" w:rsidTr="00967A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ÖĞRENME-ÖĞRETME YÖNTEM VE TEKNİKLERİ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Anlatım, Soru Cevap, Bireysel ve Grup Çalışması, Oyun</w:t>
            </w:r>
          </w:p>
        </w:tc>
      </w:tr>
      <w:tr w:rsidR="00967AD9" w:rsidTr="00967A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KULLANILAN ARAÇ VE GEREÇLER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Ders kitabı, bilgisayar, </w:t>
            </w:r>
            <w:proofErr w:type="gramStart"/>
            <w:r>
              <w:rPr>
                <w:sz w:val="24"/>
                <w:szCs w:val="24"/>
              </w:rPr>
              <w:t>projeksiyon</w:t>
            </w:r>
            <w:proofErr w:type="gramEnd"/>
            <w:r>
              <w:rPr>
                <w:sz w:val="24"/>
                <w:szCs w:val="24"/>
              </w:rPr>
              <w:t>, bir fiyat listesi, binlik, yüzlük, onluk ve birlik taban</w:t>
            </w:r>
          </w:p>
          <w:p w:rsidR="00967AD9" w:rsidRDefault="00967AD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bloklar</w:t>
            </w:r>
            <w:proofErr w:type="gramEnd"/>
            <w:r>
              <w:rPr>
                <w:sz w:val="24"/>
                <w:szCs w:val="24"/>
              </w:rPr>
              <w:t xml:space="preserve"> ve iki kutu</w:t>
            </w:r>
          </w:p>
        </w:tc>
      </w:tr>
      <w:tr w:rsidR="00967AD9" w:rsidTr="00967A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Sınıf</w:t>
            </w:r>
          </w:p>
        </w:tc>
      </w:tr>
      <w:tr w:rsidR="00967AD9" w:rsidTr="00967AD9"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ÖĞRENME-ÖĞRETME SÜRECİ</w:t>
            </w:r>
          </w:p>
        </w:tc>
      </w:tr>
      <w:tr w:rsidR="00967AD9" w:rsidTr="00967A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KONU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D9" w:rsidRDefault="00967AD9">
            <w:pPr>
              <w:rPr>
                <w:b/>
                <w:sz w:val="24"/>
                <w:szCs w:val="24"/>
              </w:rPr>
            </w:pPr>
          </w:p>
        </w:tc>
      </w:tr>
      <w:tr w:rsidR="00967AD9" w:rsidTr="00967AD9"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ÖĞRETME-ÖĞRENME ETKİNLİKLERİ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Bir önceki yıldaki bilgilerden hareketle tahtaya üç, basamaklı bir doğal sayı yazılır. Bu sayılar en yakın onluğa ve yüzlüğe yuvarlanır. Sayıyı en yakın onluğa ve yüzlüğe yuvarlarken kullanılan yöntem belirtilir.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Aynı yöntemle dört, beş ve altı basamaklı bir sayı, en yakın onluğa ve yüzlüğe yuvarlanabilir mi? Açıklayınız.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En yakın onluğa ya da yüzlüğe yuvarlama stratejilerini nerelerde kullanıyoruz?” sorusu sorulur.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Öğrencilere sayıları en yakın onluğa veya yüzlüğe yuvarlama ihtiyacı fark ettirilir.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En çok üç basamaklı doğal sayıları en yakın onluğa yuvarlamalarını isteyerek yuvarlamayla ilgili ön bilgilerin hatırlanması sağlanır.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proofErr w:type="gramStart"/>
            <w:r>
              <w:rPr>
                <w:sz w:val="24"/>
                <w:szCs w:val="24"/>
              </w:rPr>
              <w:t>Tahtada  verilen</w:t>
            </w:r>
            <w:proofErr w:type="gramEnd"/>
            <w:r>
              <w:rPr>
                <w:sz w:val="24"/>
                <w:szCs w:val="24"/>
              </w:rPr>
              <w:t xml:space="preserve"> örnek inceletilir. Onlar basamağında 5 rakamı bulunan sayıların en yakın yüzlüğe nasıl yuvarlandığı açıklatılır.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Birler veya onlar basamağında beş bulunan çeşitli sayılar verilir. Bunları en yakın onluğa veya yüzlüğe yuvarlamaları istenir.</w:t>
            </w:r>
          </w:p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* Ders kitabı sayfa 26’daki alıştırmalar yaptırılır.</w:t>
            </w:r>
          </w:p>
          <w:p w:rsidR="00967AD9" w:rsidRDefault="00967AD9">
            <w:pPr>
              <w:rPr>
                <w:b/>
                <w:sz w:val="24"/>
                <w:szCs w:val="24"/>
              </w:rPr>
            </w:pP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*Sıralamalarda sembol kullandırılır. Önce iki sayı, sonra ikiden fazla sayılarla karşılaştırma yaptırılarak sıralatılır.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*Öğrencilerden Adana, Artvin, Edirne, Kars ve Kırıkkale illerinin Ankara’ya olan uzaklıklarını karşılaştırarak uzaktan yakına veya yakından uzağa doğru sıralamaları istenir.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Ankara - Adana                490 km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Ankara - Artvin                999 km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Ankara - Edirne                 681 km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Ankara - Erzurum             877 km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Ankara - Kırıkkale              77 km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999&gt; 877&gt; 681&gt; 490&gt; 77                     77&lt;490&lt;681&lt;877&lt;999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* Öğrencilerden iki sayıyı karşılaştırırken neler yaptıklarını açıklamaları istenir.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*Ders kitabı 28 ve 29. sayfalardaki örnekler inceletilir. Tablodaki sayıları taban bloklarıyla modellemeleri ve karşılaştırmaları istenir.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*Sayılardan hangisinin büyük, hangisinin küçük olduğuna nasıl karar verdikleri açıklatılır.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*Açıklamalar yaparak bu sayıları büyükten küçüğe doğru sıralamaları sağlanır.</w:t>
            </w:r>
          </w:p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*Ders kitabı 28 ve 29. Sayfalar yaptırılır.</w:t>
            </w:r>
          </w:p>
        </w:tc>
      </w:tr>
    </w:tbl>
    <w:p w:rsidR="00967AD9" w:rsidRDefault="00967AD9" w:rsidP="00967AD9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BÖLÜM III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66"/>
        <w:gridCol w:w="4522"/>
      </w:tblGrid>
      <w:tr w:rsidR="00967AD9" w:rsidTr="00967AD9">
        <w:tc>
          <w:tcPr>
            <w:tcW w:w="10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Ölçme-Değerlendirme:</w:t>
            </w:r>
          </w:p>
        </w:tc>
      </w:tr>
      <w:tr w:rsidR="00967AD9" w:rsidTr="00967AD9"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*Neler Öğrendik?</w: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5864" w:dyaOrig="3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6pt;height:167.25pt" o:ole="">
                  <v:imagedata r:id="rId5" o:title=""/>
                </v:shape>
                <o:OLEObject Type="Embed" ProgID="PBrush" ShapeID="_x0000_i1025" DrawAspect="Content" ObjectID="_1623925977" r:id="rId6"/>
              </w:objec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8129" w:dyaOrig="1950">
                <v:shape id="_x0000_i1026" type="#_x0000_t75" style="width:273.75pt;height:97.5pt" o:ole="">
                  <v:imagedata r:id="rId7" o:title=""/>
                </v:shape>
                <o:OLEObject Type="Embed" ProgID="PBrush" ShapeID="_x0000_i1026" DrawAspect="Content" ObjectID="_1623925978" r:id="rId8"/>
              </w:objec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9164" w:dyaOrig="2625">
                <v:shape id="_x0000_i1027" type="#_x0000_t75" style="width:261pt;height:141.75pt" o:ole="">
                  <v:imagedata r:id="rId9" o:title=""/>
                </v:shape>
                <o:OLEObject Type="Embed" ProgID="PBrush" ShapeID="_x0000_i1027" DrawAspect="Content" ObjectID="_1623925979" r:id="rId10"/>
              </w:object>
            </w:r>
          </w:p>
          <w:p w:rsidR="00967AD9" w:rsidRDefault="00967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7859" w:dyaOrig="2010">
                <v:shape id="_x0000_i1028" type="#_x0000_t75" style="width:258pt;height:100.5pt" o:ole="">
                  <v:imagedata r:id="rId11" o:title=""/>
                </v:shape>
                <o:OLEObject Type="Embed" ProgID="PBrush" ShapeID="_x0000_i1028" DrawAspect="Content" ObjectID="_1623925980" r:id="rId12"/>
              </w:object>
            </w:r>
          </w:p>
        </w:tc>
      </w:tr>
      <w:tr w:rsidR="00967AD9" w:rsidTr="00967AD9"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Dersin Diğer Derslerle İlişkisi/Açıklamalar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D9" w:rsidRDefault="00967AD9">
            <w:pPr>
              <w:rPr>
                <w:sz w:val="24"/>
                <w:szCs w:val="24"/>
              </w:rPr>
            </w:pPr>
          </w:p>
        </w:tc>
      </w:tr>
    </w:tbl>
    <w:p w:rsidR="00967AD9" w:rsidRDefault="00967AD9" w:rsidP="00967AD9">
      <w:pPr>
        <w:rPr>
          <w:b/>
          <w:sz w:val="24"/>
          <w:szCs w:val="24"/>
        </w:rPr>
      </w:pPr>
    </w:p>
    <w:p w:rsidR="00967AD9" w:rsidRDefault="00967AD9" w:rsidP="00967AD9">
      <w:pPr>
        <w:rPr>
          <w:b/>
          <w:sz w:val="24"/>
          <w:szCs w:val="24"/>
        </w:rPr>
      </w:pPr>
      <w:r>
        <w:rPr>
          <w:b/>
          <w:sz w:val="24"/>
          <w:szCs w:val="24"/>
        </w:rPr>
        <w:t>BÖLÜM IV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22"/>
        <w:gridCol w:w="6666"/>
      </w:tblGrid>
      <w:tr w:rsidR="00967AD9" w:rsidTr="00967A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AD9" w:rsidRDefault="00967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Planın </w:t>
            </w:r>
            <w:proofErr w:type="gramStart"/>
            <w:r>
              <w:rPr>
                <w:b/>
                <w:sz w:val="24"/>
                <w:szCs w:val="24"/>
              </w:rPr>
              <w:t>Uygulanmasına  İlişkin</w:t>
            </w:r>
            <w:proofErr w:type="gramEnd"/>
            <w:r>
              <w:rPr>
                <w:b/>
                <w:sz w:val="24"/>
                <w:szCs w:val="24"/>
              </w:rPr>
              <w:t xml:space="preserve"> Açıklamalar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D9" w:rsidRDefault="00967AD9">
            <w:pPr>
              <w:rPr>
                <w:sz w:val="24"/>
                <w:szCs w:val="24"/>
              </w:rPr>
            </w:pPr>
          </w:p>
        </w:tc>
      </w:tr>
    </w:tbl>
    <w:p w:rsidR="00967AD9" w:rsidRDefault="00967AD9" w:rsidP="00967AD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67AD9" w:rsidRDefault="00967AD9" w:rsidP="00967AD9">
      <w:pPr>
        <w:rPr>
          <w:sz w:val="24"/>
          <w:szCs w:val="24"/>
        </w:rPr>
      </w:pPr>
      <w:r>
        <w:rPr>
          <w:sz w:val="24"/>
          <w:szCs w:val="24"/>
        </w:rPr>
        <w:tab/>
        <w:t>Sınıf Öğretmeni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Okul Müdürü</w:t>
      </w:r>
    </w:p>
    <w:p w:rsidR="00B54B5E" w:rsidRDefault="00B54B5E"/>
    <w:sectPr w:rsidR="00B54B5E" w:rsidSect="00B54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7AD9"/>
    <w:rsid w:val="006B5C90"/>
    <w:rsid w:val="00967AD9"/>
    <w:rsid w:val="00B54B5E"/>
    <w:rsid w:val="00B6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967AD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KonuBal">
    <w:name w:val="Title"/>
    <w:basedOn w:val="Normal"/>
    <w:link w:val="KonuBalChar"/>
    <w:qFormat/>
    <w:rsid w:val="00967AD9"/>
    <w:pPr>
      <w:spacing w:before="100" w:beforeAutospacing="1" w:after="100" w:afterAutospacing="1"/>
    </w:pPr>
    <w:rPr>
      <w:b/>
      <w:sz w:val="24"/>
    </w:rPr>
  </w:style>
  <w:style w:type="character" w:customStyle="1" w:styleId="KonuBalChar1">
    <w:name w:val="Konu Başlığı Char1"/>
    <w:basedOn w:val="VarsaylanParagrafYazTipi"/>
    <w:uiPriority w:val="10"/>
    <w:rsid w:val="00967A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6</cp:revision>
  <dcterms:created xsi:type="dcterms:W3CDTF">2019-01-28T19:25:00Z</dcterms:created>
  <dcterms:modified xsi:type="dcterms:W3CDTF">2019-07-06T10:46:00Z</dcterms:modified>
</cp:coreProperties>
</file>