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DC5" w:rsidRDefault="000D5DC5" w:rsidP="000D5DC5">
      <w:pPr>
        <w:pStyle w:val="KonuBal"/>
        <w:rPr>
          <w:sz w:val="20"/>
        </w:rPr>
      </w:pPr>
    </w:p>
    <w:p w:rsidR="000D5DC5" w:rsidRPr="00A40CA9" w:rsidRDefault="000D5DC5" w:rsidP="000D5DC5">
      <w:pPr>
        <w:pStyle w:val="KonuBal"/>
        <w:rPr>
          <w:caps/>
          <w:color w:val="FF0000"/>
          <w:sz w:val="24"/>
          <w:szCs w:val="21"/>
        </w:rPr>
      </w:pPr>
      <w:r w:rsidRPr="00A40CA9">
        <w:rPr>
          <w:color w:val="FF0000"/>
        </w:rPr>
        <w:t xml:space="preserve">MATEMATİK DERS PLANI 17.HAFTA </w:t>
      </w:r>
      <w:bookmarkStart w:id="0" w:name="_GoBack"/>
      <w:bookmarkEnd w:id="0"/>
    </w:p>
    <w:p w:rsidR="000D5DC5" w:rsidRDefault="000D5DC5" w:rsidP="000D5DC5">
      <w:pPr>
        <w:rPr>
          <w:sz w:val="21"/>
          <w:szCs w:val="21"/>
        </w:rPr>
      </w:pPr>
    </w:p>
    <w:p w:rsidR="000D5DC5" w:rsidRDefault="000D5DC5" w:rsidP="000D5DC5">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BÖLÜM I: </w:t>
      </w:r>
    </w:p>
    <w:tbl>
      <w:tblPr>
        <w:tblW w:w="9292"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9"/>
        <w:gridCol w:w="6903"/>
      </w:tblGrid>
      <w:tr w:rsidR="000D5DC5" w:rsidTr="000D5DC5">
        <w:trPr>
          <w:trHeight w:val="246"/>
          <w:jc w:val="center"/>
        </w:trPr>
        <w:tc>
          <w:tcPr>
            <w:tcW w:w="9292" w:type="dxa"/>
            <w:gridSpan w:val="2"/>
            <w:tcBorders>
              <w:top w:val="single" w:sz="4" w:space="0" w:color="auto"/>
              <w:left w:val="single" w:sz="4" w:space="0" w:color="auto"/>
              <w:bottom w:val="single" w:sz="4" w:space="0" w:color="auto"/>
              <w:right w:val="single" w:sz="4" w:space="0" w:color="auto"/>
            </w:tcBorders>
            <w:hideMark/>
          </w:tcPr>
          <w:p w:rsidR="000D5DC5" w:rsidRDefault="000D5DC5">
            <w:pPr>
              <w:spacing w:after="200" w:line="276" w:lineRule="auto"/>
              <w:rPr>
                <w:b/>
                <w:sz w:val="21"/>
                <w:szCs w:val="21"/>
                <w:lang w:eastAsia="en-US"/>
              </w:rPr>
            </w:pPr>
            <w:r>
              <w:rPr>
                <w:rFonts w:asciiTheme="minorHAnsi" w:eastAsiaTheme="minorHAnsi" w:hAnsiTheme="minorHAnsi" w:cstheme="minorBidi"/>
                <w:b/>
                <w:bCs/>
                <w:sz w:val="21"/>
                <w:szCs w:val="21"/>
                <w:lang w:eastAsia="en-US"/>
              </w:rPr>
              <w:t>Süre:</w:t>
            </w:r>
            <w:r>
              <w:rPr>
                <w:rFonts w:asciiTheme="minorHAnsi" w:eastAsiaTheme="minorHAnsi" w:hAnsiTheme="minorHAnsi" w:cstheme="minorBidi"/>
                <w:sz w:val="21"/>
                <w:szCs w:val="21"/>
                <w:lang w:eastAsia="en-US"/>
              </w:rPr>
              <w:t xml:space="preserve">  5 Ders Saati</w:t>
            </w:r>
          </w:p>
        </w:tc>
      </w:tr>
      <w:tr w:rsidR="000D5DC5" w:rsidTr="000D5DC5">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0D5DC5" w:rsidRDefault="000D5DC5">
            <w:pPr>
              <w:spacing w:after="200" w:line="180" w:lineRule="exact"/>
              <w:rPr>
                <w:b/>
                <w:sz w:val="21"/>
                <w:szCs w:val="21"/>
                <w:lang w:eastAsia="en-US"/>
              </w:rPr>
            </w:pPr>
            <w:r>
              <w:rPr>
                <w:rFonts w:asciiTheme="minorHAnsi" w:eastAsiaTheme="minorHAnsi" w:hAnsiTheme="minorHAnsi" w:cstheme="minorBidi"/>
                <w:b/>
                <w:sz w:val="21"/>
                <w:szCs w:val="21"/>
                <w:lang w:eastAsia="en-US"/>
              </w:rPr>
              <w:t xml:space="preserve">DERS </w:t>
            </w:r>
          </w:p>
        </w:tc>
        <w:tc>
          <w:tcPr>
            <w:tcW w:w="6903" w:type="dxa"/>
            <w:tcBorders>
              <w:top w:val="single" w:sz="4" w:space="0" w:color="auto"/>
              <w:left w:val="single" w:sz="4" w:space="0" w:color="auto"/>
              <w:bottom w:val="single" w:sz="4" w:space="0" w:color="auto"/>
              <w:right w:val="single" w:sz="4" w:space="0" w:color="auto"/>
            </w:tcBorders>
            <w:hideMark/>
          </w:tcPr>
          <w:p w:rsidR="000D5DC5" w:rsidRDefault="000D5DC5">
            <w:pPr>
              <w:tabs>
                <w:tab w:val="left" w:pos="284"/>
              </w:tabs>
              <w:spacing w:after="200" w:line="240" w:lineRule="exact"/>
              <w:rPr>
                <w:b/>
                <w:sz w:val="21"/>
                <w:szCs w:val="21"/>
                <w:lang w:eastAsia="en-US"/>
              </w:rPr>
            </w:pPr>
            <w:r>
              <w:rPr>
                <w:rFonts w:asciiTheme="minorHAnsi" w:eastAsiaTheme="minorHAnsi" w:hAnsiTheme="minorHAnsi" w:cstheme="minorBidi"/>
                <w:b/>
                <w:sz w:val="21"/>
                <w:szCs w:val="21"/>
                <w:lang w:eastAsia="en-US"/>
              </w:rPr>
              <w:t>MATEMATİK</w:t>
            </w:r>
          </w:p>
        </w:tc>
      </w:tr>
      <w:tr w:rsidR="000D5DC5" w:rsidTr="000D5DC5">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0D5DC5" w:rsidRDefault="000D5DC5">
            <w:pPr>
              <w:spacing w:after="200" w:line="180" w:lineRule="exact"/>
              <w:rPr>
                <w:b/>
                <w:sz w:val="21"/>
                <w:szCs w:val="21"/>
                <w:lang w:eastAsia="en-US"/>
              </w:rPr>
            </w:pPr>
            <w:r>
              <w:rPr>
                <w:rFonts w:asciiTheme="minorHAnsi" w:eastAsiaTheme="minorHAnsi" w:hAnsiTheme="minorHAnsi" w:cstheme="minorBidi"/>
                <w:b/>
                <w:sz w:val="21"/>
                <w:szCs w:val="21"/>
                <w:lang w:eastAsia="en-US"/>
              </w:rPr>
              <w:t xml:space="preserve">SINIF </w:t>
            </w:r>
          </w:p>
        </w:tc>
        <w:tc>
          <w:tcPr>
            <w:tcW w:w="6903" w:type="dxa"/>
            <w:tcBorders>
              <w:top w:val="single" w:sz="4" w:space="0" w:color="auto"/>
              <w:left w:val="single" w:sz="4" w:space="0" w:color="auto"/>
              <w:bottom w:val="single" w:sz="4" w:space="0" w:color="auto"/>
              <w:right w:val="single" w:sz="4" w:space="0" w:color="auto"/>
            </w:tcBorders>
            <w:hideMark/>
          </w:tcPr>
          <w:p w:rsidR="000D5DC5" w:rsidRDefault="000D5DC5">
            <w:pPr>
              <w:tabs>
                <w:tab w:val="left" w:pos="284"/>
              </w:tabs>
              <w:spacing w:after="200" w:line="240" w:lineRule="exact"/>
              <w:rPr>
                <w:sz w:val="21"/>
                <w:szCs w:val="21"/>
                <w:lang w:eastAsia="en-US"/>
              </w:rPr>
            </w:pPr>
            <w:r>
              <w:rPr>
                <w:rFonts w:asciiTheme="minorHAnsi" w:eastAsiaTheme="minorHAnsi" w:hAnsiTheme="minorHAnsi" w:cstheme="minorBidi"/>
                <w:sz w:val="21"/>
                <w:szCs w:val="21"/>
                <w:lang w:eastAsia="en-US"/>
              </w:rPr>
              <w:t>4</w:t>
            </w:r>
          </w:p>
        </w:tc>
      </w:tr>
      <w:tr w:rsidR="000D5DC5" w:rsidTr="000D5DC5">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0D5DC5" w:rsidRDefault="000D5DC5">
            <w:pPr>
              <w:spacing w:after="200" w:line="180" w:lineRule="exact"/>
              <w:rPr>
                <w:b/>
                <w:sz w:val="21"/>
                <w:szCs w:val="21"/>
                <w:lang w:eastAsia="en-US"/>
              </w:rPr>
            </w:pPr>
            <w:r>
              <w:rPr>
                <w:rFonts w:asciiTheme="minorHAnsi" w:eastAsiaTheme="minorHAnsi" w:hAnsiTheme="minorHAnsi" w:cstheme="minorBidi"/>
                <w:b/>
                <w:sz w:val="21"/>
                <w:szCs w:val="21"/>
                <w:lang w:eastAsia="en-US"/>
              </w:rPr>
              <w:t>KONU ALANI</w:t>
            </w:r>
          </w:p>
        </w:tc>
        <w:tc>
          <w:tcPr>
            <w:tcW w:w="6903" w:type="dxa"/>
            <w:tcBorders>
              <w:top w:val="single" w:sz="4" w:space="0" w:color="auto"/>
              <w:left w:val="single" w:sz="4" w:space="0" w:color="auto"/>
              <w:bottom w:val="single" w:sz="4" w:space="0" w:color="auto"/>
              <w:right w:val="single" w:sz="4" w:space="0" w:color="auto"/>
            </w:tcBorders>
            <w:hideMark/>
          </w:tcPr>
          <w:p w:rsidR="000D5DC5" w:rsidRDefault="000D5DC5">
            <w:pPr>
              <w:tabs>
                <w:tab w:val="left" w:pos="284"/>
              </w:tabs>
              <w:spacing w:after="200" w:line="240" w:lineRule="exact"/>
              <w:rPr>
                <w:b/>
                <w:sz w:val="21"/>
                <w:szCs w:val="21"/>
                <w:lang w:eastAsia="en-US"/>
              </w:rPr>
            </w:pPr>
            <w:r>
              <w:rPr>
                <w:rFonts w:asciiTheme="minorHAnsi" w:eastAsiaTheme="minorHAnsi" w:hAnsiTheme="minorHAnsi" w:cstheme="minorBidi"/>
                <w:b/>
                <w:sz w:val="21"/>
                <w:szCs w:val="21"/>
                <w:lang w:eastAsia="en-US"/>
              </w:rPr>
              <w:t>SAYILAR VE İŞLEMLER</w:t>
            </w:r>
          </w:p>
        </w:tc>
      </w:tr>
      <w:tr w:rsidR="000D5DC5" w:rsidTr="000D5DC5">
        <w:trPr>
          <w:trHeight w:val="246"/>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0D5DC5" w:rsidRDefault="000D5DC5">
            <w:pPr>
              <w:spacing w:after="200" w:line="180" w:lineRule="exact"/>
              <w:rPr>
                <w:b/>
                <w:sz w:val="21"/>
                <w:szCs w:val="21"/>
                <w:lang w:eastAsia="en-US"/>
              </w:rPr>
            </w:pPr>
            <w:r>
              <w:rPr>
                <w:rFonts w:asciiTheme="minorHAnsi" w:eastAsiaTheme="minorHAnsi" w:hAnsiTheme="minorHAnsi" w:cstheme="minorBidi"/>
                <w:b/>
                <w:sz w:val="21"/>
                <w:szCs w:val="21"/>
                <w:lang w:eastAsia="en-US"/>
              </w:rPr>
              <w:t>ÜNİTE BAŞLIĞI</w:t>
            </w:r>
          </w:p>
        </w:tc>
        <w:tc>
          <w:tcPr>
            <w:tcW w:w="6903" w:type="dxa"/>
            <w:tcBorders>
              <w:top w:val="single" w:sz="4" w:space="0" w:color="auto"/>
              <w:left w:val="single" w:sz="4" w:space="0" w:color="auto"/>
              <w:bottom w:val="single" w:sz="4" w:space="0" w:color="auto"/>
              <w:right w:val="single" w:sz="4" w:space="0" w:color="auto"/>
            </w:tcBorders>
            <w:hideMark/>
          </w:tcPr>
          <w:p w:rsidR="000D5DC5" w:rsidRDefault="000D5DC5">
            <w:pPr>
              <w:spacing w:after="200" w:line="276" w:lineRule="auto"/>
              <w:rPr>
                <w:b/>
                <w:sz w:val="21"/>
                <w:szCs w:val="21"/>
                <w:lang w:eastAsia="en-US"/>
              </w:rPr>
            </w:pPr>
            <w:r>
              <w:rPr>
                <w:rFonts w:asciiTheme="minorHAnsi" w:eastAsiaTheme="minorHAnsi" w:hAnsiTheme="minorHAnsi" w:cstheme="minorBidi"/>
                <w:b/>
                <w:sz w:val="21"/>
                <w:szCs w:val="21"/>
                <w:lang w:eastAsia="en-US"/>
              </w:rPr>
              <w:t>1.ÜNİTE</w:t>
            </w:r>
          </w:p>
        </w:tc>
      </w:tr>
      <w:tr w:rsidR="000D5DC5" w:rsidTr="000D5DC5">
        <w:trPr>
          <w:trHeight w:val="280"/>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0D5DC5" w:rsidRDefault="000D5DC5">
            <w:pPr>
              <w:spacing w:after="200" w:line="180" w:lineRule="exact"/>
              <w:rPr>
                <w:b/>
                <w:sz w:val="21"/>
                <w:szCs w:val="21"/>
                <w:lang w:eastAsia="en-US"/>
              </w:rPr>
            </w:pPr>
            <w:r>
              <w:rPr>
                <w:rFonts w:asciiTheme="minorHAnsi" w:eastAsiaTheme="minorHAnsi" w:hAnsiTheme="minorHAnsi" w:cstheme="minorBidi"/>
                <w:b/>
                <w:sz w:val="21"/>
                <w:szCs w:val="21"/>
                <w:lang w:eastAsia="en-US"/>
              </w:rPr>
              <w:t>KAVRAMLAR</w:t>
            </w:r>
          </w:p>
        </w:tc>
        <w:tc>
          <w:tcPr>
            <w:tcW w:w="6903" w:type="dxa"/>
            <w:tcBorders>
              <w:top w:val="single" w:sz="4" w:space="0" w:color="auto"/>
              <w:left w:val="single" w:sz="4" w:space="0" w:color="auto"/>
              <w:bottom w:val="single" w:sz="4" w:space="0" w:color="auto"/>
              <w:right w:val="single" w:sz="4" w:space="0" w:color="auto"/>
            </w:tcBorders>
            <w:hideMark/>
          </w:tcPr>
          <w:p w:rsidR="000D5DC5" w:rsidRDefault="000D5DC5">
            <w:pPr>
              <w:spacing w:after="200" w:line="276" w:lineRule="auto"/>
              <w:rPr>
                <w:sz w:val="21"/>
                <w:szCs w:val="21"/>
                <w:lang w:eastAsia="en-US"/>
              </w:rPr>
            </w:pPr>
            <w:proofErr w:type="gramStart"/>
            <w:r>
              <w:rPr>
                <w:rFonts w:asciiTheme="minorHAnsi" w:eastAsiaTheme="minorHAnsi" w:hAnsiTheme="minorHAnsi" w:cstheme="minorBidi"/>
                <w:sz w:val="21"/>
                <w:szCs w:val="21"/>
                <w:lang w:eastAsia="en-US"/>
              </w:rPr>
              <w:t>Bölme ,</w:t>
            </w:r>
            <w:proofErr w:type="spellStart"/>
            <w:r>
              <w:rPr>
                <w:rFonts w:asciiTheme="minorHAnsi" w:eastAsiaTheme="minorHAnsi" w:hAnsiTheme="minorHAnsi" w:cstheme="minorBidi"/>
                <w:sz w:val="21"/>
                <w:szCs w:val="21"/>
                <w:lang w:eastAsia="en-US"/>
              </w:rPr>
              <w:t>bölünen</w:t>
            </w:r>
            <w:proofErr w:type="gramEnd"/>
            <w:r>
              <w:rPr>
                <w:rFonts w:asciiTheme="minorHAnsi" w:eastAsiaTheme="minorHAnsi" w:hAnsiTheme="minorHAnsi" w:cstheme="minorBidi"/>
                <w:sz w:val="21"/>
                <w:szCs w:val="21"/>
                <w:lang w:eastAsia="en-US"/>
              </w:rPr>
              <w:t>,bölen,çarpma</w:t>
            </w:r>
            <w:proofErr w:type="spellEnd"/>
          </w:p>
        </w:tc>
      </w:tr>
    </w:tbl>
    <w:p w:rsidR="000D5DC5" w:rsidRDefault="000D5DC5" w:rsidP="000D5DC5">
      <w:pPr>
        <w:spacing w:after="200" w:line="276" w:lineRule="auto"/>
        <w:rPr>
          <w:rFonts w:asciiTheme="minorHAnsi" w:hAnsiTheme="minorHAnsi" w:cstheme="minorBidi"/>
          <w:b/>
          <w:sz w:val="21"/>
          <w:szCs w:val="21"/>
          <w:lang w:eastAsia="en-US"/>
        </w:rPr>
      </w:pPr>
      <w:r>
        <w:rPr>
          <w:rFonts w:asciiTheme="minorHAnsi" w:eastAsiaTheme="minorHAnsi" w:hAnsiTheme="minorHAnsi" w:cstheme="minorBidi"/>
          <w:b/>
          <w:sz w:val="21"/>
          <w:szCs w:val="21"/>
          <w:lang w:eastAsia="en-US"/>
        </w:rPr>
        <w:t>BÖLÜM II:</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600"/>
        <w:gridCol w:w="6688"/>
      </w:tblGrid>
      <w:tr w:rsidR="000D5DC5" w:rsidTr="000D5DC5">
        <w:trPr>
          <w:jc w:val="center"/>
        </w:trPr>
        <w:tc>
          <w:tcPr>
            <w:tcW w:w="2600" w:type="dxa"/>
            <w:tcBorders>
              <w:top w:val="single" w:sz="4" w:space="0" w:color="auto"/>
              <w:left w:val="single" w:sz="4" w:space="0" w:color="auto"/>
              <w:bottom w:val="single" w:sz="4" w:space="0" w:color="auto"/>
              <w:right w:val="single" w:sz="4" w:space="0" w:color="auto"/>
            </w:tcBorders>
            <w:vAlign w:val="center"/>
            <w:hideMark/>
          </w:tcPr>
          <w:p w:rsidR="000D5DC5" w:rsidRDefault="000D5DC5">
            <w:pPr>
              <w:keepNext/>
              <w:spacing w:line="276" w:lineRule="auto"/>
              <w:outlineLvl w:val="0"/>
              <w:rPr>
                <w:b/>
                <w:sz w:val="21"/>
                <w:szCs w:val="21"/>
                <w:lang w:eastAsia="en-US"/>
              </w:rPr>
            </w:pPr>
            <w:r>
              <w:rPr>
                <w:b/>
                <w:sz w:val="21"/>
                <w:szCs w:val="21"/>
                <w:lang w:eastAsia="en-US"/>
              </w:rPr>
              <w:t>KAZANIMLAR</w:t>
            </w:r>
          </w:p>
        </w:tc>
        <w:tc>
          <w:tcPr>
            <w:tcW w:w="6688" w:type="dxa"/>
            <w:tcBorders>
              <w:top w:val="single" w:sz="4" w:space="0" w:color="auto"/>
              <w:left w:val="single" w:sz="4" w:space="0" w:color="auto"/>
              <w:bottom w:val="single" w:sz="4" w:space="0" w:color="auto"/>
              <w:right w:val="single" w:sz="4" w:space="0" w:color="auto"/>
            </w:tcBorders>
            <w:hideMark/>
          </w:tcPr>
          <w:p w:rsidR="000D5DC5" w:rsidRDefault="000D5DC5">
            <w:pPr>
              <w:widowControl w:val="0"/>
              <w:spacing w:after="200" w:line="276" w:lineRule="auto"/>
              <w:rPr>
                <w:rFonts w:ascii="Arial Narrow" w:hAnsi="Arial Narrow"/>
                <w:sz w:val="22"/>
                <w:szCs w:val="22"/>
                <w:lang w:eastAsia="en-US"/>
              </w:rPr>
            </w:pPr>
            <w:r>
              <w:rPr>
                <w:rFonts w:ascii="Arial Narrow" w:eastAsiaTheme="minorHAnsi" w:hAnsi="Arial Narrow" w:cstheme="minorBidi"/>
                <w:sz w:val="22"/>
                <w:szCs w:val="22"/>
                <w:lang w:eastAsia="en-US"/>
              </w:rPr>
              <w:t xml:space="preserve"> M.4.1.5.7. Aralarında eşitlik durumu olan iki matematiksel ifadeden birinde verilmeyen değeri belirler ve eşitliğin sağlandığını açıklar. </w:t>
            </w:r>
          </w:p>
          <w:p w:rsidR="000D5DC5" w:rsidRDefault="000D5DC5">
            <w:pPr>
              <w:widowControl w:val="0"/>
              <w:spacing w:after="200" w:line="276" w:lineRule="auto"/>
              <w:rPr>
                <w:rFonts w:ascii="Arial Narrow" w:hAnsi="Arial Narrow"/>
                <w:sz w:val="22"/>
                <w:szCs w:val="22"/>
                <w:lang w:eastAsia="en-US"/>
              </w:rPr>
            </w:pPr>
            <w:r>
              <w:rPr>
                <w:rFonts w:ascii="Arial Narrow" w:eastAsiaTheme="minorHAnsi" w:hAnsi="Arial Narrow" w:cstheme="minorBidi"/>
                <w:sz w:val="22"/>
                <w:szCs w:val="22"/>
                <w:lang w:eastAsia="en-US"/>
              </w:rPr>
              <w:t xml:space="preserve">M.4.1.5.8. Aralarında eşitlik durumu olmayan iki matematiksel ifadenin eşit olması için yapılması gereken işlemleri açıklar. </w:t>
            </w:r>
          </w:p>
        </w:tc>
      </w:tr>
      <w:tr w:rsidR="000D5DC5" w:rsidTr="000D5DC5">
        <w:trPr>
          <w:jc w:val="center"/>
        </w:trPr>
        <w:tc>
          <w:tcPr>
            <w:tcW w:w="2600" w:type="dxa"/>
            <w:tcBorders>
              <w:top w:val="single" w:sz="4" w:space="0" w:color="auto"/>
              <w:left w:val="single" w:sz="4" w:space="0" w:color="auto"/>
              <w:bottom w:val="single" w:sz="4" w:space="0" w:color="auto"/>
              <w:right w:val="single" w:sz="4" w:space="0" w:color="auto"/>
            </w:tcBorders>
            <w:vAlign w:val="center"/>
            <w:hideMark/>
          </w:tcPr>
          <w:p w:rsidR="000D5DC5" w:rsidRDefault="000D5DC5">
            <w:pPr>
              <w:keepNext/>
              <w:keepLines/>
              <w:spacing w:before="200" w:line="276" w:lineRule="auto"/>
              <w:outlineLvl w:val="1"/>
              <w:rPr>
                <w:rFonts w:asciiTheme="majorHAnsi" w:eastAsiaTheme="majorEastAsia" w:hAnsiTheme="majorHAnsi" w:cstheme="majorBidi"/>
                <w:b/>
                <w:bCs/>
                <w:sz w:val="21"/>
                <w:szCs w:val="21"/>
                <w:lang w:eastAsia="en-US"/>
              </w:rPr>
            </w:pPr>
            <w:r>
              <w:rPr>
                <w:rFonts w:asciiTheme="majorHAnsi" w:eastAsiaTheme="majorEastAsia" w:hAnsiTheme="majorHAnsi" w:cstheme="majorBidi"/>
                <w:b/>
                <w:bCs/>
                <w:sz w:val="21"/>
                <w:szCs w:val="21"/>
                <w:lang w:eastAsia="en-US"/>
              </w:rPr>
              <w:t>ÖĞRENME-ÖĞRETME YÖNTEM VE TEKNİKLERİ</w:t>
            </w:r>
          </w:p>
        </w:tc>
        <w:tc>
          <w:tcPr>
            <w:tcW w:w="6688" w:type="dxa"/>
            <w:tcBorders>
              <w:top w:val="single" w:sz="4" w:space="0" w:color="auto"/>
              <w:left w:val="single" w:sz="4" w:space="0" w:color="auto"/>
              <w:bottom w:val="single" w:sz="4" w:space="0" w:color="auto"/>
              <w:right w:val="single" w:sz="4" w:space="0" w:color="auto"/>
            </w:tcBorders>
            <w:vAlign w:val="center"/>
            <w:hideMark/>
          </w:tcPr>
          <w:p w:rsidR="000D5DC5" w:rsidRDefault="000D5DC5">
            <w:pPr>
              <w:spacing w:after="200" w:line="276" w:lineRule="auto"/>
              <w:rPr>
                <w:sz w:val="21"/>
                <w:szCs w:val="21"/>
                <w:lang w:eastAsia="en-US"/>
              </w:rPr>
            </w:pPr>
            <w:r>
              <w:rPr>
                <w:rFonts w:asciiTheme="minorHAnsi" w:eastAsiaTheme="minorHAnsi" w:hAnsiTheme="minorHAnsi" w:cstheme="minorBidi"/>
                <w:sz w:val="21"/>
                <w:szCs w:val="21"/>
                <w:lang w:eastAsia="en-US"/>
              </w:rPr>
              <w:t>Anlatım, Soru Cevap, Bireysel ve Grup Çalışması, Oyun</w:t>
            </w:r>
          </w:p>
        </w:tc>
      </w:tr>
      <w:tr w:rsidR="000D5DC5" w:rsidTr="000D5DC5">
        <w:trPr>
          <w:jc w:val="center"/>
        </w:trPr>
        <w:tc>
          <w:tcPr>
            <w:tcW w:w="2600" w:type="dxa"/>
            <w:tcBorders>
              <w:top w:val="single" w:sz="4" w:space="0" w:color="auto"/>
              <w:left w:val="single" w:sz="4" w:space="0" w:color="auto"/>
              <w:bottom w:val="single" w:sz="4" w:space="0" w:color="auto"/>
              <w:right w:val="single" w:sz="4" w:space="0" w:color="auto"/>
            </w:tcBorders>
            <w:vAlign w:val="center"/>
            <w:hideMark/>
          </w:tcPr>
          <w:p w:rsidR="000D5DC5" w:rsidRDefault="000D5DC5">
            <w:pPr>
              <w:keepNext/>
              <w:keepLines/>
              <w:spacing w:before="200" w:line="276" w:lineRule="auto"/>
              <w:outlineLvl w:val="1"/>
              <w:rPr>
                <w:rFonts w:asciiTheme="majorHAnsi" w:eastAsiaTheme="majorEastAsia" w:hAnsiTheme="majorHAnsi" w:cstheme="majorBidi"/>
                <w:b/>
                <w:bCs/>
                <w:sz w:val="21"/>
                <w:szCs w:val="21"/>
                <w:lang w:eastAsia="en-US"/>
              </w:rPr>
            </w:pPr>
            <w:r>
              <w:rPr>
                <w:rFonts w:asciiTheme="majorHAnsi" w:eastAsiaTheme="majorEastAsia" w:hAnsiTheme="majorHAnsi" w:cstheme="majorBidi"/>
                <w:b/>
                <w:bCs/>
                <w:sz w:val="21"/>
                <w:szCs w:val="21"/>
                <w:lang w:eastAsia="en-US"/>
              </w:rPr>
              <w:t>KULLANILAN ARAÇ VE GEREÇLER</w:t>
            </w:r>
          </w:p>
        </w:tc>
        <w:tc>
          <w:tcPr>
            <w:tcW w:w="6688" w:type="dxa"/>
            <w:tcBorders>
              <w:top w:val="single" w:sz="4" w:space="0" w:color="auto"/>
              <w:left w:val="single" w:sz="4" w:space="0" w:color="auto"/>
              <w:bottom w:val="single" w:sz="4" w:space="0" w:color="auto"/>
              <w:right w:val="single" w:sz="4" w:space="0" w:color="auto"/>
            </w:tcBorders>
            <w:vAlign w:val="center"/>
            <w:hideMark/>
          </w:tcPr>
          <w:p w:rsidR="000D5DC5" w:rsidRDefault="000D5DC5">
            <w:pPr>
              <w:autoSpaceDE w:val="0"/>
              <w:autoSpaceDN w:val="0"/>
              <w:adjustRightInd w:val="0"/>
              <w:spacing w:after="200" w:line="276" w:lineRule="auto"/>
              <w:rPr>
                <w:rFonts w:ascii="HelveticaNeue" w:eastAsiaTheme="minorHAnsi" w:hAnsi="HelveticaNeue" w:cs="HelveticaNeue"/>
                <w:sz w:val="21"/>
                <w:szCs w:val="21"/>
                <w:lang w:eastAsia="en-US"/>
              </w:rPr>
            </w:pPr>
            <w:r>
              <w:rPr>
                <w:rFonts w:asciiTheme="minorHAnsi" w:eastAsiaTheme="minorHAnsi" w:hAnsiTheme="minorHAnsi" w:cstheme="minorBidi"/>
                <w:sz w:val="21"/>
                <w:szCs w:val="21"/>
                <w:lang w:eastAsia="en-US"/>
              </w:rPr>
              <w:t xml:space="preserve">Ders kitabı, bilgisayar, </w:t>
            </w:r>
            <w:proofErr w:type="gramStart"/>
            <w:r>
              <w:rPr>
                <w:rFonts w:asciiTheme="minorHAnsi" w:eastAsiaTheme="minorHAnsi" w:hAnsiTheme="minorHAnsi" w:cstheme="minorBidi"/>
                <w:sz w:val="21"/>
                <w:szCs w:val="21"/>
                <w:lang w:eastAsia="en-US"/>
              </w:rPr>
              <w:t>projeksiyon</w:t>
            </w:r>
            <w:proofErr w:type="gramEnd"/>
            <w:r>
              <w:rPr>
                <w:rFonts w:asciiTheme="minorHAnsi" w:eastAsiaTheme="minorHAnsi" w:hAnsiTheme="minorHAnsi" w:cstheme="minorBidi"/>
                <w:sz w:val="21"/>
                <w:szCs w:val="21"/>
                <w:lang w:eastAsia="en-US"/>
              </w:rPr>
              <w:t>,</w:t>
            </w:r>
            <w:r>
              <w:rPr>
                <w:rFonts w:ascii="HelveticaNeue" w:eastAsiaTheme="minorHAnsi" w:hAnsi="HelveticaNeue" w:cs="HelveticaNeue"/>
                <w:sz w:val="21"/>
                <w:szCs w:val="21"/>
                <w:lang w:eastAsia="en-US"/>
              </w:rPr>
              <w:t xml:space="preserve"> binlik, yüzlük, onluk ve birlik taban bloklar</w:t>
            </w:r>
          </w:p>
        </w:tc>
      </w:tr>
      <w:tr w:rsidR="000D5DC5" w:rsidTr="000D5DC5">
        <w:trPr>
          <w:jc w:val="center"/>
        </w:trPr>
        <w:tc>
          <w:tcPr>
            <w:tcW w:w="2600" w:type="dxa"/>
            <w:tcBorders>
              <w:top w:val="single" w:sz="4" w:space="0" w:color="auto"/>
              <w:left w:val="single" w:sz="4" w:space="0" w:color="auto"/>
              <w:bottom w:val="single" w:sz="4" w:space="0" w:color="auto"/>
              <w:right w:val="single" w:sz="4" w:space="0" w:color="auto"/>
            </w:tcBorders>
            <w:vAlign w:val="center"/>
            <w:hideMark/>
          </w:tcPr>
          <w:p w:rsidR="000D5DC5" w:rsidRDefault="000D5DC5">
            <w:pPr>
              <w:spacing w:after="200" w:line="276" w:lineRule="auto"/>
              <w:rPr>
                <w:b/>
                <w:sz w:val="21"/>
                <w:szCs w:val="21"/>
                <w:lang w:eastAsia="en-US"/>
              </w:rPr>
            </w:pPr>
            <w:r>
              <w:rPr>
                <w:rFonts w:asciiTheme="minorHAnsi" w:eastAsiaTheme="minorHAnsi" w:hAnsiTheme="minorHAnsi" w:cstheme="minorBidi"/>
                <w:b/>
                <w:sz w:val="21"/>
                <w:szCs w:val="21"/>
                <w:lang w:eastAsia="en-US"/>
              </w:rPr>
              <w:t xml:space="preserve">DERS ALANI                   </w:t>
            </w:r>
          </w:p>
        </w:tc>
        <w:tc>
          <w:tcPr>
            <w:tcW w:w="6688" w:type="dxa"/>
            <w:tcBorders>
              <w:top w:val="single" w:sz="4" w:space="0" w:color="auto"/>
              <w:left w:val="single" w:sz="4" w:space="0" w:color="auto"/>
              <w:bottom w:val="single" w:sz="4" w:space="0" w:color="auto"/>
              <w:right w:val="single" w:sz="4" w:space="0" w:color="auto"/>
            </w:tcBorders>
            <w:vAlign w:val="center"/>
            <w:hideMark/>
          </w:tcPr>
          <w:p w:rsidR="000D5DC5" w:rsidRDefault="000D5DC5">
            <w:pPr>
              <w:tabs>
                <w:tab w:val="left" w:pos="284"/>
                <w:tab w:val="left" w:pos="2268"/>
                <w:tab w:val="left" w:pos="2520"/>
              </w:tabs>
              <w:spacing w:after="200" w:line="240" w:lineRule="exact"/>
              <w:rPr>
                <w:sz w:val="21"/>
                <w:szCs w:val="21"/>
                <w:lang w:eastAsia="en-US"/>
              </w:rPr>
            </w:pPr>
            <w:r>
              <w:rPr>
                <w:rFonts w:asciiTheme="minorHAnsi" w:eastAsiaTheme="minorHAnsi" w:hAnsiTheme="minorHAnsi" w:cstheme="minorBidi"/>
                <w:sz w:val="21"/>
                <w:szCs w:val="21"/>
                <w:lang w:eastAsia="en-US"/>
              </w:rPr>
              <w:t>Sınıf</w:t>
            </w:r>
          </w:p>
        </w:tc>
      </w:tr>
      <w:tr w:rsidR="000D5DC5" w:rsidTr="000D5DC5">
        <w:trPr>
          <w:trHeight w:val="283"/>
          <w:jc w:val="center"/>
        </w:trPr>
        <w:tc>
          <w:tcPr>
            <w:tcW w:w="9288" w:type="dxa"/>
            <w:gridSpan w:val="2"/>
            <w:tcBorders>
              <w:top w:val="single" w:sz="4" w:space="0" w:color="auto"/>
              <w:left w:val="single" w:sz="4" w:space="0" w:color="auto"/>
              <w:bottom w:val="single" w:sz="4" w:space="0" w:color="auto"/>
              <w:right w:val="single" w:sz="4" w:space="0" w:color="auto"/>
            </w:tcBorders>
          </w:tcPr>
          <w:p w:rsidR="000D5DC5" w:rsidRDefault="000D5DC5">
            <w:pPr>
              <w:spacing w:after="200" w:line="276" w:lineRule="auto"/>
              <w:rPr>
                <w:b/>
                <w:lang w:eastAsia="en-US"/>
              </w:rPr>
            </w:pPr>
            <w:r>
              <w:rPr>
                <w:rFonts w:asciiTheme="minorHAnsi" w:eastAsiaTheme="minorHAnsi" w:hAnsiTheme="minorHAnsi" w:cstheme="minorBidi"/>
                <w:b/>
                <w:sz w:val="22"/>
                <w:szCs w:val="22"/>
                <w:lang w:eastAsia="en-US"/>
              </w:rPr>
              <w:t>ÖĞRETME-ÖĞRENME ETKİNLİKLERİ</w:t>
            </w:r>
          </w:p>
          <w:p w:rsidR="000D5DC5" w:rsidRDefault="000D5DC5">
            <w:pPr>
              <w:shd w:val="clear" w:color="auto" w:fill="FFFFFF"/>
              <w:spacing w:after="360" w:line="379" w:lineRule="atLeast"/>
              <w:rPr>
                <w:rFonts w:ascii="Arial" w:hAnsi="Arial" w:cs="Arial"/>
                <w:color w:val="212529"/>
                <w:sz w:val="22"/>
                <w:szCs w:val="22"/>
                <w:lang w:eastAsia="en-US"/>
              </w:rPr>
            </w:pPr>
            <w:r>
              <w:rPr>
                <w:rFonts w:ascii="Arial" w:hAnsi="Arial" w:cs="Arial"/>
                <w:color w:val="212529"/>
                <w:sz w:val="22"/>
                <w:szCs w:val="22"/>
                <w:lang w:eastAsia="en-US"/>
              </w:rPr>
              <w:t>Sevgili Öğrenciler bugün ki dersimizde doğal sayılarda eşitlik durumu olan iki matematiksel ifadeden birinde verilmeyeni bulma ya da iki matematiksel ifadenin eşit olması için yapılması gereken işlemlerin ne olduğunu bulma konusunu öğreneceğiz.</w:t>
            </w:r>
          </w:p>
          <w:p w:rsidR="000D5DC5" w:rsidRDefault="000D5DC5">
            <w:pPr>
              <w:shd w:val="clear" w:color="auto" w:fill="FFFFFF"/>
              <w:spacing w:after="360" w:line="379" w:lineRule="atLeast"/>
              <w:rPr>
                <w:rFonts w:ascii="Arial" w:hAnsi="Arial" w:cs="Arial"/>
                <w:color w:val="212529"/>
                <w:sz w:val="22"/>
                <w:szCs w:val="22"/>
                <w:lang w:eastAsia="en-US"/>
              </w:rPr>
            </w:pPr>
            <w:r>
              <w:rPr>
                <w:rFonts w:ascii="Arial" w:hAnsi="Arial" w:cs="Arial"/>
                <w:color w:val="212529"/>
                <w:sz w:val="22"/>
                <w:szCs w:val="22"/>
                <w:lang w:eastAsia="en-US"/>
              </w:rPr>
              <w:t xml:space="preserve">Önce </w:t>
            </w:r>
            <w:proofErr w:type="spellStart"/>
            <w:r>
              <w:rPr>
                <w:rFonts w:ascii="Arial" w:hAnsi="Arial" w:cs="Arial"/>
                <w:color w:val="212529"/>
                <w:sz w:val="22"/>
                <w:szCs w:val="22"/>
                <w:lang w:eastAsia="en-US"/>
              </w:rPr>
              <w:t>hazırbulunuşluk</w:t>
            </w:r>
            <w:proofErr w:type="spellEnd"/>
            <w:r>
              <w:rPr>
                <w:rFonts w:ascii="Arial" w:hAnsi="Arial" w:cs="Arial"/>
                <w:color w:val="212529"/>
                <w:sz w:val="22"/>
                <w:szCs w:val="22"/>
                <w:lang w:eastAsia="en-US"/>
              </w:rPr>
              <w:t xml:space="preserve"> düzeylerinin kontrolü için toplama ve çarpma işlemindeki değişme özelliğinden bahsedilir.</w:t>
            </w:r>
          </w:p>
          <w:p w:rsidR="000D5DC5" w:rsidRDefault="000D5DC5">
            <w:pPr>
              <w:shd w:val="clear" w:color="auto" w:fill="FFFFFF"/>
              <w:spacing w:after="360" w:line="379" w:lineRule="atLeast"/>
              <w:rPr>
                <w:rFonts w:ascii="Arial" w:hAnsi="Arial" w:cs="Arial"/>
                <w:b/>
                <w:color w:val="212529"/>
                <w:sz w:val="22"/>
                <w:szCs w:val="22"/>
                <w:lang w:eastAsia="en-US"/>
              </w:rPr>
            </w:pPr>
            <w:proofErr w:type="gramStart"/>
            <w:r>
              <w:rPr>
                <w:rFonts w:ascii="Arial" w:hAnsi="Arial" w:cs="Arial"/>
                <w:b/>
                <w:color w:val="212529"/>
                <w:sz w:val="22"/>
                <w:szCs w:val="22"/>
                <w:lang w:eastAsia="en-US"/>
              </w:rPr>
              <w:t>Örnek :</w:t>
            </w:r>
            <w:proofErr w:type="gramEnd"/>
          </w:p>
          <w:p w:rsidR="000D5DC5" w:rsidRDefault="000D5DC5">
            <w:pPr>
              <w:spacing w:after="200" w:line="240" w:lineRule="exact"/>
              <w:rPr>
                <w:rFonts w:ascii="Comic Sans MS" w:eastAsiaTheme="minorHAnsi" w:hAnsi="Comic Sans MS"/>
                <w:sz w:val="22"/>
                <w:szCs w:val="22"/>
                <w:lang w:eastAsia="en-US"/>
              </w:rPr>
            </w:pPr>
            <w:r>
              <w:rPr>
                <w:rFonts w:ascii="Comic Sans MS" w:eastAsiaTheme="minorHAnsi" w:hAnsi="Comic Sans MS" w:cstheme="minorBidi"/>
                <w:sz w:val="22"/>
                <w:szCs w:val="22"/>
                <w:lang w:eastAsia="en-US"/>
              </w:rPr>
              <w:t>20 + 10 = 25 + A</w:t>
            </w:r>
          </w:p>
          <w:p w:rsidR="000D5DC5" w:rsidRDefault="000D5DC5">
            <w:pPr>
              <w:spacing w:after="200" w:line="240" w:lineRule="exact"/>
              <w:rPr>
                <w:rFonts w:ascii="Comic Sans MS" w:eastAsiaTheme="minorHAnsi" w:hAnsi="Comic Sans MS" w:cstheme="minorBidi"/>
                <w:sz w:val="22"/>
                <w:szCs w:val="22"/>
                <w:lang w:eastAsia="en-US"/>
              </w:rPr>
            </w:pPr>
            <w:r>
              <w:rPr>
                <w:rFonts w:ascii="Comic Sans MS" w:eastAsiaTheme="minorHAnsi" w:hAnsi="Comic Sans MS" w:cstheme="minorBidi"/>
                <w:sz w:val="22"/>
                <w:szCs w:val="22"/>
                <w:lang w:eastAsia="en-US"/>
              </w:rPr>
              <w:t xml:space="preserve">  30     =  25 + A</w:t>
            </w:r>
          </w:p>
          <w:p w:rsidR="000D5DC5" w:rsidRDefault="000D5DC5">
            <w:pPr>
              <w:widowControl w:val="0"/>
              <w:spacing w:after="200" w:line="276" w:lineRule="auto"/>
              <w:rPr>
                <w:rFonts w:ascii="Comic Sans MS" w:eastAsiaTheme="minorHAnsi" w:hAnsi="Comic Sans MS" w:cstheme="minorBidi"/>
                <w:sz w:val="22"/>
                <w:szCs w:val="22"/>
                <w:lang w:eastAsia="en-US"/>
              </w:rPr>
            </w:pPr>
            <w:r>
              <w:rPr>
                <w:rFonts w:ascii="Comic Sans MS" w:eastAsiaTheme="minorHAnsi" w:hAnsi="Comic Sans MS" w:cstheme="minorBidi"/>
                <w:sz w:val="22"/>
                <w:szCs w:val="22"/>
                <w:lang w:eastAsia="en-US"/>
              </w:rPr>
              <w:lastRenderedPageBreak/>
              <w:t xml:space="preserve">Eşitliği sağlamak için uygun stratejileri tespit etmesi </w:t>
            </w:r>
            <w:proofErr w:type="spellStart"/>
            <w:proofErr w:type="gramStart"/>
            <w:r>
              <w:rPr>
                <w:rFonts w:ascii="Comic Sans MS" w:eastAsiaTheme="minorHAnsi" w:hAnsi="Comic Sans MS" w:cstheme="minorBidi"/>
                <w:sz w:val="22"/>
                <w:szCs w:val="22"/>
                <w:lang w:eastAsia="en-US"/>
              </w:rPr>
              <w:t>sağlanır.Burada</w:t>
            </w:r>
            <w:proofErr w:type="spellEnd"/>
            <w:proofErr w:type="gramEnd"/>
            <w:r>
              <w:rPr>
                <w:rFonts w:ascii="Comic Sans MS" w:eastAsiaTheme="minorHAnsi" w:hAnsi="Comic Sans MS" w:cstheme="minorBidi"/>
                <w:sz w:val="22"/>
                <w:szCs w:val="22"/>
                <w:lang w:eastAsia="en-US"/>
              </w:rPr>
              <w:t xml:space="preserve"> sol taraftan 5 eksiltme de cevap </w:t>
            </w:r>
            <w:proofErr w:type="spellStart"/>
            <w:r>
              <w:rPr>
                <w:rFonts w:ascii="Comic Sans MS" w:eastAsiaTheme="minorHAnsi" w:hAnsi="Comic Sans MS" w:cstheme="minorBidi"/>
                <w:sz w:val="22"/>
                <w:szCs w:val="22"/>
                <w:lang w:eastAsia="en-US"/>
              </w:rPr>
              <w:t>olabilir.Sağ</w:t>
            </w:r>
            <w:proofErr w:type="spellEnd"/>
            <w:r>
              <w:rPr>
                <w:rFonts w:ascii="Comic Sans MS" w:eastAsiaTheme="minorHAnsi" w:hAnsi="Comic Sans MS" w:cstheme="minorBidi"/>
                <w:sz w:val="22"/>
                <w:szCs w:val="22"/>
                <w:lang w:eastAsia="en-US"/>
              </w:rPr>
              <w:t xml:space="preserve"> tarafa 5ekleme de yanıt olarak kabul edilebilir.</w:t>
            </w:r>
          </w:p>
          <w:p w:rsidR="000D5DC5" w:rsidRDefault="000D5DC5">
            <w:pPr>
              <w:widowControl w:val="0"/>
              <w:spacing w:after="200" w:line="276" w:lineRule="auto"/>
              <w:rPr>
                <w:rFonts w:ascii="Arial Narrow" w:eastAsiaTheme="minorHAnsi" w:hAnsi="Arial Narrow" w:cstheme="minorBidi"/>
                <w:b/>
                <w:sz w:val="24"/>
                <w:szCs w:val="24"/>
                <w:lang w:eastAsia="en-US"/>
              </w:rPr>
            </w:pPr>
            <w:r>
              <w:rPr>
                <w:rFonts w:ascii="Arial Narrow" w:eastAsiaTheme="minorHAnsi" w:hAnsi="Arial Narrow" w:cstheme="minorBidi"/>
                <w:b/>
                <w:sz w:val="24"/>
                <w:szCs w:val="24"/>
                <w:lang w:eastAsia="en-US"/>
              </w:rPr>
              <w:t>Örnek:</w:t>
            </w:r>
          </w:p>
          <w:p w:rsidR="000D5DC5" w:rsidRDefault="000D5DC5">
            <w:pPr>
              <w:widowControl w:val="0"/>
              <w:spacing w:after="200" w:line="276" w:lineRule="auto"/>
              <w:rPr>
                <w:rFonts w:ascii="Arial Narrow" w:eastAsiaTheme="minorHAnsi" w:hAnsi="Arial Narrow" w:cstheme="minorBidi"/>
                <w:sz w:val="24"/>
                <w:szCs w:val="24"/>
                <w:lang w:eastAsia="en-US"/>
              </w:rPr>
            </w:pPr>
            <w:r>
              <w:rPr>
                <w:rFonts w:ascii="Arial Narrow" w:eastAsiaTheme="minorHAnsi" w:hAnsi="Arial Narrow" w:cstheme="minorBidi"/>
                <w:sz w:val="24"/>
                <w:szCs w:val="24"/>
                <w:lang w:eastAsia="en-US"/>
              </w:rPr>
              <w:t>8+5 =12-3 ifadesinde eşitlik durumunun sağlanabilmesi için yapılabilecek işlemler üzerinde durulur.</w:t>
            </w:r>
          </w:p>
          <w:p w:rsidR="000D5DC5" w:rsidRDefault="000D5DC5">
            <w:pPr>
              <w:spacing w:after="200" w:line="240" w:lineRule="exact"/>
              <w:rPr>
                <w:rFonts w:ascii="Comic Sans MS" w:eastAsiaTheme="minorHAnsi" w:hAnsi="Comic Sans MS" w:cstheme="minorBidi"/>
                <w:sz w:val="22"/>
                <w:szCs w:val="22"/>
                <w:lang w:eastAsia="en-US"/>
              </w:rPr>
            </w:pPr>
          </w:p>
          <w:p w:rsidR="000D5DC5" w:rsidRDefault="000D5DC5">
            <w:pPr>
              <w:spacing w:after="200" w:line="240" w:lineRule="exact"/>
              <w:rPr>
                <w:rFonts w:ascii="Comic Sans MS" w:eastAsiaTheme="minorHAnsi" w:hAnsi="Comic Sans MS" w:cstheme="minorBidi"/>
                <w:sz w:val="22"/>
                <w:szCs w:val="22"/>
                <w:lang w:eastAsia="en-US"/>
              </w:rPr>
            </w:pPr>
            <w:r>
              <w:rPr>
                <w:rFonts w:ascii="Comic Sans MS" w:eastAsiaTheme="minorHAnsi" w:hAnsi="Comic Sans MS" w:cstheme="minorBidi"/>
                <w:sz w:val="22"/>
                <w:szCs w:val="22"/>
                <w:lang w:eastAsia="en-US"/>
              </w:rPr>
              <w:t>Burada da sol ve sağ tarafa ekme ya da çıkarma yapılacağını söylemesi beklenir.</w:t>
            </w:r>
          </w:p>
          <w:p w:rsidR="000D5DC5" w:rsidRDefault="000D5DC5">
            <w:pPr>
              <w:spacing w:after="200" w:line="240" w:lineRule="exact"/>
              <w:rPr>
                <w:rFonts w:ascii="Comic Sans MS" w:eastAsiaTheme="minorHAnsi" w:hAnsi="Comic Sans MS" w:cstheme="minorBidi"/>
                <w:sz w:val="22"/>
                <w:szCs w:val="22"/>
                <w:lang w:eastAsia="en-US"/>
              </w:rPr>
            </w:pPr>
          </w:p>
          <w:p w:rsidR="000D5DC5" w:rsidRDefault="000D5DC5">
            <w:pPr>
              <w:spacing w:after="200" w:line="240" w:lineRule="exact"/>
              <w:rPr>
                <w:rFonts w:ascii="Comic Sans MS" w:eastAsiaTheme="minorHAnsi" w:hAnsi="Comic Sans MS" w:cstheme="minorBidi"/>
                <w:sz w:val="22"/>
                <w:szCs w:val="22"/>
                <w:lang w:eastAsia="en-US"/>
              </w:rPr>
            </w:pPr>
            <w:r>
              <w:rPr>
                <w:rFonts w:ascii="Comic Sans MS" w:eastAsiaTheme="minorHAnsi" w:hAnsi="Comic Sans MS" w:cstheme="minorBidi"/>
                <w:sz w:val="22"/>
                <w:szCs w:val="22"/>
                <w:lang w:eastAsia="en-US"/>
              </w:rPr>
              <w:t xml:space="preserve">Ama önce iki taraftaki işlemleri yapıp </w:t>
            </w:r>
          </w:p>
          <w:p w:rsidR="000D5DC5" w:rsidRDefault="000D5DC5">
            <w:pPr>
              <w:spacing w:after="200" w:line="240" w:lineRule="exact"/>
              <w:rPr>
                <w:rFonts w:ascii="Comic Sans MS" w:eastAsiaTheme="minorHAnsi" w:hAnsi="Comic Sans MS" w:cstheme="minorBidi"/>
                <w:sz w:val="22"/>
                <w:szCs w:val="22"/>
                <w:lang w:eastAsia="en-US"/>
              </w:rPr>
            </w:pPr>
            <w:r>
              <w:rPr>
                <w:rFonts w:ascii="Comic Sans MS" w:eastAsiaTheme="minorHAnsi" w:hAnsi="Comic Sans MS" w:cstheme="minorBidi"/>
                <w:sz w:val="22"/>
                <w:szCs w:val="22"/>
                <w:lang w:eastAsia="en-US"/>
              </w:rPr>
              <w:t>13=9 eşitsizliğini görmesi beklenir.</w:t>
            </w:r>
          </w:p>
          <w:p w:rsidR="000D5DC5" w:rsidRDefault="000D5DC5">
            <w:pPr>
              <w:spacing w:after="200" w:line="240" w:lineRule="exact"/>
              <w:rPr>
                <w:rFonts w:ascii="Comic Sans MS" w:eastAsiaTheme="minorHAnsi" w:hAnsi="Comic Sans MS" w:cstheme="minorBidi"/>
                <w:sz w:val="22"/>
                <w:szCs w:val="22"/>
                <w:lang w:eastAsia="en-US"/>
              </w:rPr>
            </w:pPr>
          </w:p>
          <w:p w:rsidR="000D5DC5" w:rsidRDefault="000D5DC5">
            <w:pPr>
              <w:spacing w:after="200" w:line="240" w:lineRule="exact"/>
              <w:rPr>
                <w:rFonts w:ascii="Comic Sans MS" w:eastAsiaTheme="minorHAnsi" w:hAnsi="Comic Sans MS" w:cstheme="minorBidi"/>
                <w:sz w:val="22"/>
                <w:szCs w:val="22"/>
                <w:lang w:eastAsia="en-US"/>
              </w:rPr>
            </w:pPr>
          </w:p>
          <w:p w:rsidR="000D5DC5" w:rsidRDefault="000D5DC5">
            <w:pPr>
              <w:spacing w:after="200" w:line="240" w:lineRule="exact"/>
              <w:rPr>
                <w:rFonts w:ascii="Comic Sans MS" w:eastAsiaTheme="minorHAnsi" w:hAnsi="Comic Sans MS" w:cstheme="minorBidi"/>
                <w:sz w:val="22"/>
                <w:szCs w:val="22"/>
                <w:lang w:eastAsia="en-US"/>
              </w:rPr>
            </w:pPr>
            <w:r>
              <w:rPr>
                <w:rFonts w:ascii="Comic Sans MS" w:eastAsiaTheme="minorHAnsi" w:hAnsi="Comic Sans MS" w:cstheme="minorBidi"/>
                <w:sz w:val="22"/>
                <w:szCs w:val="22"/>
                <w:lang w:eastAsia="en-US"/>
              </w:rPr>
              <w:t>20 + 10 = 25 + 7</w:t>
            </w:r>
          </w:p>
          <w:p w:rsidR="000D5DC5" w:rsidRDefault="000D5DC5">
            <w:pPr>
              <w:spacing w:after="200" w:line="240" w:lineRule="exact"/>
              <w:rPr>
                <w:rFonts w:ascii="Comic Sans MS" w:eastAsiaTheme="minorHAnsi" w:hAnsi="Comic Sans MS" w:cstheme="minorBidi"/>
                <w:sz w:val="22"/>
                <w:szCs w:val="22"/>
                <w:lang w:eastAsia="en-US"/>
              </w:rPr>
            </w:pPr>
            <w:r>
              <w:rPr>
                <w:rFonts w:ascii="Comic Sans MS" w:eastAsiaTheme="minorHAnsi" w:hAnsi="Comic Sans MS" w:cstheme="minorBidi"/>
                <w:sz w:val="22"/>
                <w:szCs w:val="22"/>
                <w:lang w:eastAsia="en-US"/>
              </w:rPr>
              <w:t xml:space="preserve">  30    ≠  32</w:t>
            </w:r>
          </w:p>
          <w:p w:rsidR="000D5DC5" w:rsidRDefault="000D5DC5">
            <w:pPr>
              <w:spacing w:after="200" w:line="240" w:lineRule="exact"/>
              <w:rPr>
                <w:rFonts w:ascii="Comic Sans MS" w:eastAsiaTheme="minorHAnsi" w:hAnsi="Comic Sans MS" w:cstheme="minorBidi"/>
                <w:sz w:val="22"/>
                <w:szCs w:val="22"/>
                <w:lang w:eastAsia="en-US"/>
              </w:rPr>
            </w:pPr>
          </w:p>
          <w:p w:rsidR="000D5DC5" w:rsidRDefault="000D5DC5">
            <w:pPr>
              <w:shd w:val="clear" w:color="auto" w:fill="FFFFFF"/>
              <w:spacing w:after="360" w:line="379" w:lineRule="atLeast"/>
              <w:rPr>
                <w:rFonts w:ascii="Arial" w:hAnsi="Arial" w:cs="Arial"/>
                <w:color w:val="212529"/>
                <w:sz w:val="22"/>
                <w:szCs w:val="22"/>
                <w:lang w:eastAsia="en-US"/>
              </w:rPr>
            </w:pPr>
            <w:r>
              <w:rPr>
                <w:rFonts w:ascii="Comic Sans MS" w:eastAsiaTheme="minorHAnsi" w:hAnsi="Comic Sans MS"/>
                <w:sz w:val="22"/>
                <w:szCs w:val="22"/>
                <w:lang w:eastAsia="en-US"/>
              </w:rPr>
              <w:t>Eşitliği sağlamak için yapılacak işlemlerin hangi ifade olduğunu tespit eder.</w:t>
            </w:r>
          </w:p>
          <w:p w:rsidR="000D5DC5" w:rsidRDefault="000D5DC5">
            <w:pPr>
              <w:spacing w:before="100" w:beforeAutospacing="1" w:after="100" w:afterAutospacing="1" w:line="276" w:lineRule="auto"/>
              <w:rPr>
                <w:sz w:val="24"/>
                <w:szCs w:val="24"/>
                <w:lang w:eastAsia="en-US"/>
              </w:rPr>
            </w:pPr>
            <w:r>
              <w:rPr>
                <w:sz w:val="24"/>
                <w:szCs w:val="24"/>
                <w:lang w:eastAsia="en-US"/>
              </w:rPr>
              <w:t xml:space="preserve">Ders kitabı sayfa 114 ve 115 de yer alan örnekler öğrencilerle birlikte </w:t>
            </w:r>
            <w:proofErr w:type="spellStart"/>
            <w:proofErr w:type="gramStart"/>
            <w:r>
              <w:rPr>
                <w:sz w:val="24"/>
                <w:szCs w:val="24"/>
                <w:lang w:eastAsia="en-US"/>
              </w:rPr>
              <w:t>çözülür.Gerekli</w:t>
            </w:r>
            <w:proofErr w:type="spellEnd"/>
            <w:proofErr w:type="gramEnd"/>
            <w:r>
              <w:rPr>
                <w:sz w:val="24"/>
                <w:szCs w:val="24"/>
                <w:lang w:eastAsia="en-US"/>
              </w:rPr>
              <w:t xml:space="preserve"> görüldüğü takdirde ek örnekler de yapılabilir.</w:t>
            </w:r>
          </w:p>
          <w:p w:rsidR="000D5DC5" w:rsidRDefault="000D5DC5">
            <w:pPr>
              <w:shd w:val="clear" w:color="auto" w:fill="FFFFFF"/>
              <w:spacing w:after="360" w:line="379" w:lineRule="atLeast"/>
              <w:rPr>
                <w:rFonts w:ascii="Arial" w:hAnsi="Arial" w:cs="Arial"/>
                <w:color w:val="212529"/>
                <w:sz w:val="22"/>
                <w:szCs w:val="22"/>
                <w:lang w:eastAsia="en-US"/>
              </w:rPr>
            </w:pPr>
          </w:p>
        </w:tc>
      </w:tr>
    </w:tbl>
    <w:p w:rsidR="000D5DC5" w:rsidRDefault="000D5DC5" w:rsidP="000D5DC5">
      <w:pPr>
        <w:keepNext/>
        <w:jc w:val="both"/>
        <w:outlineLvl w:val="5"/>
        <w:rPr>
          <w:b/>
          <w:sz w:val="21"/>
          <w:szCs w:val="21"/>
        </w:rPr>
      </w:pPr>
    </w:p>
    <w:p w:rsidR="000D5DC5" w:rsidRDefault="000D5DC5" w:rsidP="000D5DC5">
      <w:pPr>
        <w:keepNext/>
        <w:jc w:val="both"/>
        <w:outlineLvl w:val="5"/>
        <w:rPr>
          <w:b/>
          <w:sz w:val="21"/>
          <w:szCs w:val="21"/>
        </w:rPr>
      </w:pPr>
      <w:r>
        <w:rPr>
          <w:b/>
          <w:sz w:val="21"/>
          <w:szCs w:val="21"/>
        </w:rPr>
        <w:t>BÖLÜM III</w:t>
      </w:r>
    </w:p>
    <w:tbl>
      <w:tblPr>
        <w:tblW w:w="933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28"/>
        <w:gridCol w:w="4802"/>
      </w:tblGrid>
      <w:tr w:rsidR="000D5DC5" w:rsidTr="000D5DC5">
        <w:trPr>
          <w:trHeight w:val="278"/>
          <w:jc w:val="center"/>
        </w:trPr>
        <w:tc>
          <w:tcPr>
            <w:tcW w:w="9330" w:type="dxa"/>
            <w:gridSpan w:val="2"/>
            <w:tcBorders>
              <w:top w:val="single" w:sz="4" w:space="0" w:color="auto"/>
              <w:left w:val="single" w:sz="4" w:space="0" w:color="auto"/>
              <w:bottom w:val="single" w:sz="4" w:space="0" w:color="auto"/>
              <w:right w:val="single" w:sz="4" w:space="0" w:color="auto"/>
            </w:tcBorders>
            <w:hideMark/>
          </w:tcPr>
          <w:p w:rsidR="000D5DC5" w:rsidRDefault="000D5DC5">
            <w:pPr>
              <w:spacing w:after="200" w:line="276" w:lineRule="auto"/>
              <w:jc w:val="center"/>
              <w:rPr>
                <w:b/>
                <w:sz w:val="22"/>
                <w:szCs w:val="22"/>
                <w:lang w:eastAsia="en-US"/>
              </w:rPr>
            </w:pPr>
            <w:r>
              <w:rPr>
                <w:rFonts w:asciiTheme="minorHAnsi" w:eastAsiaTheme="minorHAnsi" w:hAnsiTheme="minorHAnsi" w:cstheme="minorBidi"/>
                <w:b/>
                <w:sz w:val="21"/>
                <w:szCs w:val="21"/>
                <w:lang w:eastAsia="en-US"/>
              </w:rPr>
              <w:t>Ölçme-Değerlendirme:</w:t>
            </w:r>
          </w:p>
        </w:tc>
      </w:tr>
      <w:tr w:rsidR="000D5DC5" w:rsidTr="000D5DC5">
        <w:trPr>
          <w:trHeight w:val="1336"/>
          <w:jc w:val="center"/>
        </w:trPr>
        <w:tc>
          <w:tcPr>
            <w:tcW w:w="4528" w:type="dxa"/>
            <w:tcBorders>
              <w:top w:val="single" w:sz="4" w:space="0" w:color="auto"/>
              <w:left w:val="single" w:sz="4" w:space="0" w:color="auto"/>
              <w:bottom w:val="single" w:sz="4" w:space="0" w:color="auto"/>
              <w:right w:val="single" w:sz="4" w:space="0" w:color="auto"/>
            </w:tcBorders>
          </w:tcPr>
          <w:p w:rsidR="000D5DC5" w:rsidRDefault="000D5DC5">
            <w:pPr>
              <w:spacing w:after="200" w:line="276" w:lineRule="auto"/>
              <w:rPr>
                <w:sz w:val="21"/>
                <w:szCs w:val="21"/>
                <w:lang w:eastAsia="en-US"/>
              </w:rPr>
            </w:pPr>
            <w:r>
              <w:rPr>
                <w:rFonts w:asciiTheme="minorHAnsi" w:eastAsiaTheme="minorHAnsi" w:hAnsiTheme="minorHAnsi" w:cstheme="minorBidi"/>
                <w:sz w:val="21"/>
                <w:szCs w:val="21"/>
                <w:lang w:eastAsia="en-US"/>
              </w:rPr>
              <w:t>*Neler Öğrendik?</w:t>
            </w:r>
          </w:p>
          <w:p w:rsidR="000D5DC5" w:rsidRDefault="000D5DC5">
            <w:pPr>
              <w:spacing w:after="200" w:line="276" w:lineRule="auto"/>
              <w:rPr>
                <w:rFonts w:asciiTheme="minorHAnsi" w:eastAsiaTheme="minorHAnsi" w:hAnsiTheme="minorHAnsi" w:cstheme="minorBidi"/>
                <w:sz w:val="21"/>
                <w:szCs w:val="21"/>
                <w:lang w:eastAsia="en-US"/>
              </w:rPr>
            </w:pPr>
          </w:p>
          <w:p w:rsidR="000D5DC5" w:rsidRDefault="000D5DC5">
            <w:pPr>
              <w:spacing w:after="200" w:line="276" w:lineRule="auto"/>
              <w:rPr>
                <w:rFonts w:eastAsiaTheme="minorHAnsi"/>
                <w:sz w:val="21"/>
                <w:szCs w:val="21"/>
                <w:lang w:eastAsia="en-US"/>
              </w:rPr>
            </w:pPr>
          </w:p>
        </w:tc>
        <w:tc>
          <w:tcPr>
            <w:tcW w:w="4802" w:type="dxa"/>
            <w:tcBorders>
              <w:top w:val="single" w:sz="4" w:space="0" w:color="auto"/>
              <w:left w:val="single" w:sz="4" w:space="0" w:color="auto"/>
              <w:bottom w:val="single" w:sz="4" w:space="0" w:color="auto"/>
              <w:right w:val="single" w:sz="4" w:space="0" w:color="auto"/>
            </w:tcBorders>
            <w:hideMark/>
          </w:tcPr>
          <w:p w:rsidR="000D5DC5" w:rsidRDefault="000D5DC5">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Ders kitabı 117 de yer alan alıştırmalar değerlendirme amaçlı verilir.</w:t>
            </w:r>
          </w:p>
          <w:p w:rsidR="000D5DC5" w:rsidRDefault="000D5DC5">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Daha sonra gerekli dönütler ve düzelmeler yapılarak konunun öğrenilmesi pekiştirilir.</w:t>
            </w:r>
          </w:p>
        </w:tc>
      </w:tr>
    </w:tbl>
    <w:p w:rsidR="000D5DC5" w:rsidRDefault="000D5DC5" w:rsidP="000D5DC5">
      <w:pPr>
        <w:keepNext/>
        <w:jc w:val="both"/>
        <w:outlineLvl w:val="5"/>
        <w:rPr>
          <w:b/>
          <w:sz w:val="21"/>
          <w:szCs w:val="21"/>
        </w:rPr>
      </w:pPr>
      <w:r>
        <w:rPr>
          <w:b/>
          <w:sz w:val="21"/>
          <w:szCs w:val="21"/>
        </w:rPr>
        <w:t>BÖLÜM IV</w:t>
      </w:r>
    </w:p>
    <w:tbl>
      <w:tblPr>
        <w:tblW w:w="9393"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89"/>
        <w:gridCol w:w="6804"/>
      </w:tblGrid>
      <w:tr w:rsidR="000D5DC5" w:rsidTr="000D5DC5">
        <w:trPr>
          <w:trHeight w:val="749"/>
          <w:jc w:val="center"/>
        </w:trPr>
        <w:tc>
          <w:tcPr>
            <w:tcW w:w="2589" w:type="dxa"/>
            <w:tcBorders>
              <w:top w:val="single" w:sz="4" w:space="0" w:color="auto"/>
              <w:left w:val="single" w:sz="4" w:space="0" w:color="auto"/>
              <w:bottom w:val="single" w:sz="4" w:space="0" w:color="auto"/>
              <w:right w:val="single" w:sz="4" w:space="0" w:color="auto"/>
            </w:tcBorders>
            <w:hideMark/>
          </w:tcPr>
          <w:p w:rsidR="000D5DC5" w:rsidRDefault="000D5DC5">
            <w:pPr>
              <w:spacing w:after="200" w:line="276" w:lineRule="auto"/>
              <w:rPr>
                <w:b/>
                <w:sz w:val="21"/>
                <w:szCs w:val="21"/>
                <w:lang w:eastAsia="en-US"/>
              </w:rPr>
            </w:pPr>
            <w:r>
              <w:rPr>
                <w:rFonts w:asciiTheme="minorHAnsi" w:eastAsiaTheme="minorHAnsi" w:hAnsiTheme="minorHAnsi" w:cstheme="minorBidi"/>
                <w:b/>
                <w:sz w:val="21"/>
                <w:szCs w:val="21"/>
                <w:lang w:eastAsia="en-US"/>
              </w:rPr>
              <w:t xml:space="preserve">Planın </w:t>
            </w:r>
            <w:proofErr w:type="gramStart"/>
            <w:r>
              <w:rPr>
                <w:rFonts w:asciiTheme="minorHAnsi" w:eastAsiaTheme="minorHAnsi" w:hAnsiTheme="minorHAnsi" w:cstheme="minorBidi"/>
                <w:b/>
                <w:sz w:val="21"/>
                <w:szCs w:val="21"/>
                <w:lang w:eastAsia="en-US"/>
              </w:rPr>
              <w:t>Uygulanmasına  İlişkin</w:t>
            </w:r>
            <w:proofErr w:type="gramEnd"/>
            <w:r>
              <w:rPr>
                <w:rFonts w:asciiTheme="minorHAnsi" w:eastAsiaTheme="minorHAnsi" w:hAnsiTheme="minorHAnsi" w:cstheme="minorBidi"/>
                <w:b/>
                <w:sz w:val="21"/>
                <w:szCs w:val="21"/>
                <w:lang w:eastAsia="en-US"/>
              </w:rPr>
              <w:t xml:space="preserve"> Açıklamalar</w:t>
            </w:r>
          </w:p>
        </w:tc>
        <w:tc>
          <w:tcPr>
            <w:tcW w:w="6804" w:type="dxa"/>
            <w:tcBorders>
              <w:top w:val="single" w:sz="4" w:space="0" w:color="auto"/>
              <w:left w:val="single" w:sz="4" w:space="0" w:color="auto"/>
              <w:bottom w:val="single" w:sz="4" w:space="0" w:color="auto"/>
              <w:right w:val="single" w:sz="4" w:space="0" w:color="auto"/>
            </w:tcBorders>
            <w:hideMark/>
          </w:tcPr>
          <w:p w:rsidR="000D5DC5" w:rsidRDefault="000D5DC5">
            <w:pPr>
              <w:spacing w:after="200" w:line="276" w:lineRule="auto"/>
              <w:rPr>
                <w:sz w:val="21"/>
                <w:szCs w:val="21"/>
                <w:lang w:eastAsia="en-US"/>
              </w:rPr>
            </w:pPr>
            <w:r>
              <w:rPr>
                <w:rFonts w:asciiTheme="minorHAnsi" w:eastAsiaTheme="minorHAnsi" w:hAnsiTheme="minorHAnsi" w:cstheme="minorBidi"/>
                <w:sz w:val="22"/>
                <w:szCs w:val="22"/>
                <w:lang w:eastAsia="en-US"/>
              </w:rPr>
              <w:t>Alıştırmalar yapılırken küçük adımlar ilkesine uygunluğa dikkat edilmelidir.</w:t>
            </w:r>
          </w:p>
        </w:tc>
      </w:tr>
    </w:tbl>
    <w:p w:rsidR="000D5DC5" w:rsidRDefault="000D5DC5" w:rsidP="000D5DC5">
      <w:pPr>
        <w:pStyle w:val="KonuBal"/>
        <w:rPr>
          <w:szCs w:val="22"/>
        </w:rPr>
      </w:pPr>
      <w:r>
        <w:rPr>
          <w:b w:val="0"/>
          <w:sz w:val="21"/>
          <w:szCs w:val="21"/>
        </w:rPr>
        <w:t xml:space="preserve">       </w:t>
      </w:r>
      <w:r>
        <w:rPr>
          <w:szCs w:val="22"/>
        </w:rPr>
        <w:t xml:space="preserve">   Sınıf Öğretmeni</w:t>
      </w:r>
      <w:r>
        <w:rPr>
          <w:szCs w:val="22"/>
        </w:rPr>
        <w:tab/>
      </w:r>
      <w:r>
        <w:rPr>
          <w:szCs w:val="22"/>
        </w:rPr>
        <w:tab/>
      </w:r>
      <w:r>
        <w:rPr>
          <w:szCs w:val="22"/>
        </w:rPr>
        <w:tab/>
      </w:r>
      <w:r>
        <w:rPr>
          <w:szCs w:val="22"/>
        </w:rPr>
        <w:tab/>
      </w:r>
      <w:r>
        <w:rPr>
          <w:szCs w:val="22"/>
        </w:rPr>
        <w:tab/>
      </w:r>
      <w:r>
        <w:rPr>
          <w:szCs w:val="22"/>
        </w:rPr>
        <w:tab/>
        <w:t xml:space="preserve">             Okul Müdürü</w:t>
      </w:r>
    </w:p>
    <w:p w:rsidR="00577F23" w:rsidRDefault="00577F23"/>
    <w:sectPr w:rsidR="00577F23" w:rsidSect="00577F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Arial Narrow">
    <w:panose1 w:val="020B0606020202030204"/>
    <w:charset w:val="A2"/>
    <w:family w:val="swiss"/>
    <w:pitch w:val="variable"/>
    <w:sig w:usb0="00000287" w:usb1="00000800" w:usb2="00000000" w:usb3="00000000" w:csb0="0000009F" w:csb1="00000000"/>
  </w:font>
  <w:font w:name="HelveticaNeue">
    <w:altName w:val="Times New Roman"/>
    <w:panose1 w:val="00000000000000000000"/>
    <w:charset w:val="A2"/>
    <w:family w:val="auto"/>
    <w:notTrueType/>
    <w:pitch w:val="default"/>
    <w:sig w:usb0="00000007" w:usb1="08070000" w:usb2="00000010" w:usb3="00000000" w:csb0="00020011"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D5DC5"/>
    <w:rsid w:val="000D5DC5"/>
    <w:rsid w:val="00577F23"/>
    <w:rsid w:val="00A40C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DC5"/>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KonuBalChar">
    <w:name w:val="Konu Başlığı Char"/>
    <w:basedOn w:val="VarsaylanParagrafYazTipi"/>
    <w:link w:val="KonuBal"/>
    <w:locked/>
    <w:rsid w:val="000D5DC5"/>
    <w:rPr>
      <w:rFonts w:ascii="Times New Roman" w:eastAsia="Times New Roman" w:hAnsi="Times New Roman" w:cs="Times New Roman"/>
      <w:b/>
      <w:szCs w:val="20"/>
      <w:lang w:eastAsia="tr-TR"/>
    </w:rPr>
  </w:style>
  <w:style w:type="paragraph" w:styleId="KonuBal">
    <w:name w:val="Title"/>
    <w:basedOn w:val="Normal"/>
    <w:link w:val="KonuBalChar"/>
    <w:qFormat/>
    <w:rsid w:val="000D5DC5"/>
    <w:pPr>
      <w:spacing w:before="100" w:beforeAutospacing="1" w:after="100" w:afterAutospacing="1"/>
    </w:pPr>
    <w:rPr>
      <w:b/>
      <w:sz w:val="22"/>
    </w:rPr>
  </w:style>
  <w:style w:type="character" w:customStyle="1" w:styleId="KonuBalChar1">
    <w:name w:val="Konu Başlığı Char1"/>
    <w:basedOn w:val="VarsaylanParagrafYazTipi"/>
    <w:uiPriority w:val="10"/>
    <w:rsid w:val="000D5DC5"/>
    <w:rPr>
      <w:rFonts w:asciiTheme="majorHAnsi" w:eastAsiaTheme="majorEastAsia" w:hAnsiTheme="majorHAnsi" w:cstheme="majorBidi"/>
      <w:color w:val="17365D" w:themeColor="text2" w:themeShade="BF"/>
      <w:spacing w:val="5"/>
      <w:kern w:val="28"/>
      <w:sz w:val="52"/>
      <w:szCs w:val="52"/>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62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1891</Characters>
  <Application>Microsoft Office Word</Application>
  <DocSecurity>0</DocSecurity>
  <Lines>15</Lines>
  <Paragraphs>4</Paragraphs>
  <ScaleCrop>false</ScaleCrop>
  <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4</cp:revision>
  <dcterms:created xsi:type="dcterms:W3CDTF">2019-01-28T17:47:00Z</dcterms:created>
  <dcterms:modified xsi:type="dcterms:W3CDTF">2019-07-06T17:50:00Z</dcterms:modified>
</cp:coreProperties>
</file>