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230" w:rsidRDefault="00B82230" w:rsidP="00B82230">
      <w:pPr>
        <w:pStyle w:val="KonuBal"/>
        <w:rPr>
          <w:sz w:val="20"/>
        </w:rPr>
      </w:pPr>
      <w:bookmarkStart w:id="0" w:name="_GoBack"/>
      <w:bookmarkEnd w:id="0"/>
    </w:p>
    <w:p w:rsidR="00B82230" w:rsidRPr="00C923D7" w:rsidRDefault="00B82230" w:rsidP="00B82230">
      <w:pPr>
        <w:pStyle w:val="KonuBal"/>
        <w:rPr>
          <w:color w:val="FF0000"/>
          <w:sz w:val="20"/>
        </w:rPr>
      </w:pPr>
      <w:r w:rsidRPr="00C923D7">
        <w:rPr>
          <w:color w:val="FF0000"/>
          <w:sz w:val="20"/>
        </w:rPr>
        <w:t xml:space="preserve">MATEMATİK DERS PLANI 8.HAFTA </w:t>
      </w:r>
    </w:p>
    <w:p w:rsidR="00B82230" w:rsidRDefault="00B82230" w:rsidP="00B82230">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BÖLÜM I: </w:t>
      </w:r>
    </w:p>
    <w:tbl>
      <w:tblPr>
        <w:tblW w:w="9466"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9"/>
        <w:gridCol w:w="7077"/>
      </w:tblGrid>
      <w:tr w:rsidR="00B82230" w:rsidTr="00B82230">
        <w:trPr>
          <w:trHeight w:val="246"/>
          <w:jc w:val="center"/>
        </w:trPr>
        <w:tc>
          <w:tcPr>
            <w:tcW w:w="9466" w:type="dxa"/>
            <w:gridSpan w:val="2"/>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bCs/>
                <w:sz w:val="21"/>
                <w:szCs w:val="21"/>
                <w:lang w:eastAsia="en-US"/>
              </w:rPr>
              <w:t>Süre:</w:t>
            </w:r>
            <w:r>
              <w:rPr>
                <w:rFonts w:asciiTheme="minorHAnsi" w:eastAsiaTheme="minorHAnsi" w:hAnsiTheme="minorHAnsi" w:cstheme="minorBidi"/>
                <w:sz w:val="21"/>
                <w:szCs w:val="21"/>
                <w:lang w:eastAsia="en-US"/>
              </w:rPr>
              <w:t xml:space="preserve">  5 Ders Saati</w:t>
            </w:r>
          </w:p>
        </w:tc>
      </w:tr>
      <w:tr w:rsidR="00B82230" w:rsidTr="00B82230">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B82230" w:rsidRDefault="00B82230">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DERS </w:t>
            </w:r>
          </w:p>
        </w:tc>
        <w:tc>
          <w:tcPr>
            <w:tcW w:w="7077" w:type="dxa"/>
            <w:tcBorders>
              <w:top w:val="single" w:sz="4" w:space="0" w:color="auto"/>
              <w:left w:val="single" w:sz="4" w:space="0" w:color="auto"/>
              <w:bottom w:val="single" w:sz="4" w:space="0" w:color="auto"/>
              <w:right w:val="single" w:sz="4" w:space="0" w:color="auto"/>
            </w:tcBorders>
            <w:hideMark/>
          </w:tcPr>
          <w:p w:rsidR="00B82230" w:rsidRDefault="00B82230">
            <w:pPr>
              <w:tabs>
                <w:tab w:val="left" w:pos="284"/>
              </w:tabs>
              <w:spacing w:after="200" w:line="24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MATEMATİK</w:t>
            </w:r>
          </w:p>
        </w:tc>
      </w:tr>
      <w:tr w:rsidR="00B82230" w:rsidTr="00B82230">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B82230" w:rsidRDefault="00B82230">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SINIF </w:t>
            </w:r>
          </w:p>
        </w:tc>
        <w:tc>
          <w:tcPr>
            <w:tcW w:w="7077" w:type="dxa"/>
            <w:tcBorders>
              <w:top w:val="single" w:sz="4" w:space="0" w:color="auto"/>
              <w:left w:val="single" w:sz="4" w:space="0" w:color="auto"/>
              <w:bottom w:val="single" w:sz="4" w:space="0" w:color="auto"/>
              <w:right w:val="single" w:sz="4" w:space="0" w:color="auto"/>
            </w:tcBorders>
            <w:hideMark/>
          </w:tcPr>
          <w:p w:rsidR="00B82230" w:rsidRDefault="00B82230">
            <w:pPr>
              <w:tabs>
                <w:tab w:val="left" w:pos="284"/>
              </w:tabs>
              <w:spacing w:after="200" w:line="240" w:lineRule="exact"/>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4</w:t>
            </w:r>
          </w:p>
        </w:tc>
      </w:tr>
      <w:tr w:rsidR="00B82230" w:rsidTr="00B82230">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B82230" w:rsidRDefault="00B82230">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KONU ALANI</w:t>
            </w:r>
          </w:p>
        </w:tc>
        <w:tc>
          <w:tcPr>
            <w:tcW w:w="7077" w:type="dxa"/>
            <w:tcBorders>
              <w:top w:val="single" w:sz="4" w:space="0" w:color="auto"/>
              <w:left w:val="single" w:sz="4" w:space="0" w:color="auto"/>
              <w:bottom w:val="single" w:sz="4" w:space="0" w:color="auto"/>
              <w:right w:val="single" w:sz="4" w:space="0" w:color="auto"/>
            </w:tcBorders>
            <w:hideMark/>
          </w:tcPr>
          <w:p w:rsidR="00B82230" w:rsidRDefault="00B82230">
            <w:pPr>
              <w:tabs>
                <w:tab w:val="left" w:pos="284"/>
              </w:tabs>
              <w:spacing w:after="200" w:line="24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SAYILAR VE İŞLEMLER</w:t>
            </w:r>
          </w:p>
        </w:tc>
      </w:tr>
      <w:tr w:rsidR="00B82230" w:rsidTr="00B82230">
        <w:trPr>
          <w:trHeight w:val="246"/>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B82230" w:rsidRDefault="00B82230">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ÜNİTE BAŞLIĞI</w:t>
            </w:r>
          </w:p>
        </w:tc>
        <w:tc>
          <w:tcPr>
            <w:tcW w:w="7077" w:type="dxa"/>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1.ÜNİTE</w:t>
            </w:r>
          </w:p>
        </w:tc>
      </w:tr>
      <w:tr w:rsidR="00B82230" w:rsidTr="00B82230">
        <w:trPr>
          <w:trHeight w:val="280"/>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B82230" w:rsidRDefault="00B82230">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KAVRAMLAR</w:t>
            </w:r>
          </w:p>
        </w:tc>
        <w:tc>
          <w:tcPr>
            <w:tcW w:w="7077" w:type="dxa"/>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rPr>
                <w:rFonts w:asciiTheme="minorHAnsi" w:eastAsiaTheme="minorHAnsi" w:hAnsiTheme="minorHAnsi" w:cstheme="minorBidi"/>
                <w:sz w:val="21"/>
                <w:szCs w:val="21"/>
                <w:lang w:eastAsia="en-US"/>
              </w:rPr>
            </w:pPr>
            <w:proofErr w:type="gramStart"/>
            <w:r>
              <w:rPr>
                <w:rFonts w:asciiTheme="minorHAnsi" w:eastAsiaTheme="minorHAnsi" w:hAnsiTheme="minorHAnsi" w:cstheme="minorBidi"/>
                <w:sz w:val="21"/>
                <w:szCs w:val="21"/>
                <w:lang w:eastAsia="en-US"/>
              </w:rPr>
              <w:t>Toplam ,</w:t>
            </w:r>
            <w:proofErr w:type="spellStart"/>
            <w:r>
              <w:rPr>
                <w:rFonts w:asciiTheme="minorHAnsi" w:eastAsiaTheme="minorHAnsi" w:hAnsiTheme="minorHAnsi" w:cstheme="minorBidi"/>
                <w:sz w:val="21"/>
                <w:szCs w:val="21"/>
                <w:lang w:eastAsia="en-US"/>
              </w:rPr>
              <w:t>fazla</w:t>
            </w:r>
            <w:proofErr w:type="gramEnd"/>
            <w:r>
              <w:rPr>
                <w:rFonts w:asciiTheme="minorHAnsi" w:eastAsiaTheme="minorHAnsi" w:hAnsiTheme="minorHAnsi" w:cstheme="minorBidi"/>
                <w:sz w:val="21"/>
                <w:szCs w:val="21"/>
                <w:lang w:eastAsia="en-US"/>
              </w:rPr>
              <w:t>,daha</w:t>
            </w:r>
            <w:proofErr w:type="spellEnd"/>
            <w:r>
              <w:rPr>
                <w:rFonts w:asciiTheme="minorHAnsi" w:eastAsiaTheme="minorHAnsi" w:hAnsiTheme="minorHAnsi" w:cstheme="minorBidi"/>
                <w:sz w:val="21"/>
                <w:szCs w:val="21"/>
                <w:lang w:eastAsia="en-US"/>
              </w:rPr>
              <w:t xml:space="preserve"> fazla</w:t>
            </w:r>
          </w:p>
        </w:tc>
      </w:tr>
    </w:tbl>
    <w:p w:rsidR="00B82230" w:rsidRDefault="00B82230" w:rsidP="00B82230">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BÖLÜM II:</w:t>
      </w:r>
    </w:p>
    <w:tbl>
      <w:tblPr>
        <w:tblW w:w="0" w:type="auto"/>
        <w:jc w:val="center"/>
        <w:tblInd w:w="-19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3"/>
        <w:gridCol w:w="6675"/>
      </w:tblGrid>
      <w:tr w:rsidR="00B82230" w:rsidTr="00B82230">
        <w:trPr>
          <w:trHeight w:val="106"/>
          <w:jc w:val="center"/>
        </w:trPr>
        <w:tc>
          <w:tcPr>
            <w:tcW w:w="2827" w:type="dxa"/>
            <w:tcBorders>
              <w:top w:val="single" w:sz="4" w:space="0" w:color="auto"/>
              <w:left w:val="single" w:sz="4" w:space="0" w:color="auto"/>
              <w:bottom w:val="single" w:sz="4" w:space="0" w:color="auto"/>
              <w:right w:val="single" w:sz="4" w:space="0" w:color="auto"/>
            </w:tcBorders>
            <w:vAlign w:val="center"/>
            <w:hideMark/>
          </w:tcPr>
          <w:p w:rsidR="00B82230" w:rsidRDefault="00B82230">
            <w:pPr>
              <w:keepNext/>
              <w:spacing w:line="276" w:lineRule="auto"/>
              <w:outlineLvl w:val="0"/>
              <w:rPr>
                <w:b/>
                <w:sz w:val="21"/>
                <w:szCs w:val="21"/>
              </w:rPr>
            </w:pPr>
            <w:r>
              <w:rPr>
                <w:b/>
                <w:sz w:val="21"/>
                <w:szCs w:val="21"/>
              </w:rPr>
              <w:t>KAZANIMLAR</w:t>
            </w:r>
          </w:p>
        </w:tc>
        <w:tc>
          <w:tcPr>
            <w:tcW w:w="6859" w:type="dxa"/>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rPr>
                <w:rFonts w:ascii="Arial Narrow" w:eastAsiaTheme="minorHAnsi" w:hAnsi="Arial Narrow" w:cstheme="minorBidi"/>
                <w:sz w:val="22"/>
                <w:szCs w:val="22"/>
                <w:lang w:eastAsia="en-US"/>
              </w:rPr>
            </w:pPr>
            <w:r>
              <w:rPr>
                <w:rFonts w:ascii="Arial Narrow" w:eastAsiaTheme="minorHAnsi" w:hAnsi="Arial Narrow" w:cstheme="minorBidi"/>
                <w:sz w:val="22"/>
                <w:szCs w:val="22"/>
                <w:lang w:eastAsia="en-US"/>
              </w:rPr>
              <w:t>M.4.1.2.4. Doğal sayılarla toplama işlemini gerektiren problemleri çözer.</w:t>
            </w:r>
          </w:p>
        </w:tc>
      </w:tr>
      <w:tr w:rsidR="00B82230" w:rsidTr="00B82230">
        <w:trPr>
          <w:trHeight w:val="106"/>
          <w:jc w:val="center"/>
        </w:trPr>
        <w:tc>
          <w:tcPr>
            <w:tcW w:w="2827" w:type="dxa"/>
            <w:tcBorders>
              <w:top w:val="single" w:sz="4" w:space="0" w:color="auto"/>
              <w:left w:val="single" w:sz="4" w:space="0" w:color="auto"/>
              <w:bottom w:val="single" w:sz="4" w:space="0" w:color="auto"/>
              <w:right w:val="single" w:sz="4" w:space="0" w:color="auto"/>
            </w:tcBorders>
            <w:vAlign w:val="center"/>
            <w:hideMark/>
          </w:tcPr>
          <w:p w:rsidR="00B82230" w:rsidRDefault="00B82230">
            <w:pPr>
              <w:keepNext/>
              <w:keepLines/>
              <w:spacing w:before="200" w:line="276" w:lineRule="auto"/>
              <w:outlineLvl w:val="1"/>
              <w:rPr>
                <w:rFonts w:asciiTheme="majorHAnsi" w:eastAsiaTheme="majorEastAsia" w:hAnsiTheme="majorHAnsi" w:cstheme="majorBidi"/>
                <w:b/>
                <w:bCs/>
                <w:sz w:val="21"/>
                <w:szCs w:val="21"/>
                <w:lang w:eastAsia="en-US"/>
              </w:rPr>
            </w:pPr>
            <w:r>
              <w:rPr>
                <w:rFonts w:asciiTheme="majorHAnsi" w:eastAsiaTheme="majorEastAsia" w:hAnsiTheme="majorHAnsi" w:cstheme="majorBidi"/>
                <w:b/>
                <w:bCs/>
                <w:sz w:val="21"/>
                <w:szCs w:val="21"/>
                <w:lang w:eastAsia="en-US"/>
              </w:rPr>
              <w:t>ÖĞRENME-ÖĞRETME YÖNTEM VE TEKNİKLERİ</w:t>
            </w:r>
          </w:p>
        </w:tc>
        <w:tc>
          <w:tcPr>
            <w:tcW w:w="6859" w:type="dxa"/>
            <w:tcBorders>
              <w:top w:val="single" w:sz="4" w:space="0" w:color="auto"/>
              <w:left w:val="single" w:sz="4" w:space="0" w:color="auto"/>
              <w:bottom w:val="single" w:sz="4" w:space="0" w:color="auto"/>
              <w:right w:val="single" w:sz="4" w:space="0" w:color="auto"/>
            </w:tcBorders>
            <w:vAlign w:val="center"/>
            <w:hideMark/>
          </w:tcPr>
          <w:p w:rsidR="00B82230" w:rsidRDefault="00B82230">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Anlatım, Soru Cevap, Bireysel ve Grup Çalışması, Oyun</w:t>
            </w:r>
          </w:p>
        </w:tc>
      </w:tr>
      <w:tr w:rsidR="00B82230" w:rsidTr="00B82230">
        <w:trPr>
          <w:trHeight w:val="106"/>
          <w:jc w:val="center"/>
        </w:trPr>
        <w:tc>
          <w:tcPr>
            <w:tcW w:w="2827" w:type="dxa"/>
            <w:tcBorders>
              <w:top w:val="single" w:sz="4" w:space="0" w:color="auto"/>
              <w:left w:val="single" w:sz="4" w:space="0" w:color="auto"/>
              <w:bottom w:val="single" w:sz="4" w:space="0" w:color="auto"/>
              <w:right w:val="single" w:sz="4" w:space="0" w:color="auto"/>
            </w:tcBorders>
            <w:vAlign w:val="center"/>
            <w:hideMark/>
          </w:tcPr>
          <w:p w:rsidR="00B82230" w:rsidRDefault="00B82230">
            <w:pPr>
              <w:keepNext/>
              <w:keepLines/>
              <w:spacing w:before="200" w:line="276" w:lineRule="auto"/>
              <w:outlineLvl w:val="1"/>
              <w:rPr>
                <w:rFonts w:asciiTheme="majorHAnsi" w:eastAsiaTheme="majorEastAsia" w:hAnsiTheme="majorHAnsi" w:cstheme="majorBidi"/>
                <w:b/>
                <w:bCs/>
                <w:sz w:val="21"/>
                <w:szCs w:val="21"/>
                <w:lang w:eastAsia="en-US"/>
              </w:rPr>
            </w:pPr>
            <w:r>
              <w:rPr>
                <w:rFonts w:asciiTheme="majorHAnsi" w:eastAsiaTheme="majorEastAsia" w:hAnsiTheme="majorHAnsi" w:cstheme="majorBidi"/>
                <w:b/>
                <w:bCs/>
                <w:sz w:val="21"/>
                <w:szCs w:val="21"/>
                <w:lang w:eastAsia="en-US"/>
              </w:rPr>
              <w:t>KULLANILAN ARAÇ VE GEREÇLER</w:t>
            </w:r>
          </w:p>
        </w:tc>
        <w:tc>
          <w:tcPr>
            <w:tcW w:w="6859" w:type="dxa"/>
            <w:tcBorders>
              <w:top w:val="single" w:sz="4" w:space="0" w:color="auto"/>
              <w:left w:val="single" w:sz="4" w:space="0" w:color="auto"/>
              <w:bottom w:val="single" w:sz="4" w:space="0" w:color="auto"/>
              <w:right w:val="single" w:sz="4" w:space="0" w:color="auto"/>
            </w:tcBorders>
            <w:vAlign w:val="center"/>
            <w:hideMark/>
          </w:tcPr>
          <w:p w:rsidR="00B82230" w:rsidRDefault="00B82230">
            <w:pPr>
              <w:autoSpaceDE w:val="0"/>
              <w:autoSpaceDN w:val="0"/>
              <w:adjustRightInd w:val="0"/>
              <w:spacing w:after="200" w:line="276" w:lineRule="auto"/>
              <w:rPr>
                <w:rFonts w:ascii="HelveticaNeue" w:eastAsiaTheme="minorHAnsi" w:hAnsi="HelveticaNeue" w:cs="HelveticaNeue"/>
                <w:sz w:val="21"/>
                <w:szCs w:val="21"/>
                <w:lang w:eastAsia="en-US"/>
              </w:rPr>
            </w:pPr>
            <w:r>
              <w:rPr>
                <w:rFonts w:asciiTheme="minorHAnsi" w:eastAsiaTheme="minorHAnsi" w:hAnsiTheme="minorHAnsi" w:cstheme="minorBidi"/>
                <w:sz w:val="21"/>
                <w:szCs w:val="21"/>
                <w:lang w:eastAsia="en-US"/>
              </w:rPr>
              <w:t xml:space="preserve">Ders kitabı, bilgisayar, </w:t>
            </w:r>
            <w:proofErr w:type="gramStart"/>
            <w:r>
              <w:rPr>
                <w:rFonts w:asciiTheme="minorHAnsi" w:eastAsiaTheme="minorHAnsi" w:hAnsiTheme="minorHAnsi" w:cstheme="minorBidi"/>
                <w:sz w:val="21"/>
                <w:szCs w:val="21"/>
                <w:lang w:eastAsia="en-US"/>
              </w:rPr>
              <w:t>projeksiyon</w:t>
            </w:r>
            <w:proofErr w:type="gramEnd"/>
            <w:r>
              <w:rPr>
                <w:rFonts w:asciiTheme="minorHAnsi" w:eastAsiaTheme="minorHAnsi" w:hAnsiTheme="minorHAnsi" w:cstheme="minorBidi"/>
                <w:sz w:val="21"/>
                <w:szCs w:val="21"/>
                <w:lang w:eastAsia="en-US"/>
              </w:rPr>
              <w:t>,</w:t>
            </w:r>
            <w:r>
              <w:rPr>
                <w:rFonts w:ascii="HelveticaNeue" w:eastAsiaTheme="minorHAnsi" w:hAnsi="HelveticaNeue" w:cs="HelveticaNeue"/>
                <w:sz w:val="21"/>
                <w:szCs w:val="21"/>
                <w:lang w:eastAsia="en-US"/>
              </w:rPr>
              <w:t xml:space="preserve"> binlik, yüzlük, onluk ve birlik taban bloklar</w:t>
            </w:r>
          </w:p>
        </w:tc>
      </w:tr>
      <w:tr w:rsidR="00B82230" w:rsidTr="00B82230">
        <w:trPr>
          <w:trHeight w:val="106"/>
          <w:jc w:val="center"/>
        </w:trPr>
        <w:tc>
          <w:tcPr>
            <w:tcW w:w="2827" w:type="dxa"/>
            <w:tcBorders>
              <w:top w:val="single" w:sz="4" w:space="0" w:color="auto"/>
              <w:left w:val="single" w:sz="4" w:space="0" w:color="auto"/>
              <w:bottom w:val="single" w:sz="4" w:space="0" w:color="auto"/>
              <w:right w:val="single" w:sz="4" w:space="0" w:color="auto"/>
            </w:tcBorders>
            <w:vAlign w:val="center"/>
            <w:hideMark/>
          </w:tcPr>
          <w:p w:rsidR="00B82230" w:rsidRDefault="00B82230">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DERS ALANI                   </w:t>
            </w:r>
          </w:p>
        </w:tc>
        <w:tc>
          <w:tcPr>
            <w:tcW w:w="6859" w:type="dxa"/>
            <w:tcBorders>
              <w:top w:val="single" w:sz="4" w:space="0" w:color="auto"/>
              <w:left w:val="single" w:sz="4" w:space="0" w:color="auto"/>
              <w:bottom w:val="single" w:sz="4" w:space="0" w:color="auto"/>
              <w:right w:val="single" w:sz="4" w:space="0" w:color="auto"/>
            </w:tcBorders>
            <w:vAlign w:val="center"/>
            <w:hideMark/>
          </w:tcPr>
          <w:p w:rsidR="00B82230" w:rsidRDefault="00B82230">
            <w:pPr>
              <w:tabs>
                <w:tab w:val="left" w:pos="284"/>
                <w:tab w:val="left" w:pos="2268"/>
                <w:tab w:val="left" w:pos="2520"/>
              </w:tabs>
              <w:spacing w:after="200" w:line="240" w:lineRule="exact"/>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Sınıf</w:t>
            </w:r>
          </w:p>
        </w:tc>
      </w:tr>
      <w:tr w:rsidR="00B82230" w:rsidTr="00B82230">
        <w:trPr>
          <w:trHeight w:val="5091"/>
          <w:jc w:val="center"/>
        </w:trPr>
        <w:tc>
          <w:tcPr>
            <w:tcW w:w="9686" w:type="dxa"/>
            <w:gridSpan w:val="2"/>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jc w:val="center"/>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ÖĞRETME-ÖĞRENME ETKİNLİKLERİ</w:t>
            </w:r>
          </w:p>
          <w:p w:rsidR="00B82230" w:rsidRDefault="00B82230">
            <w:pPr>
              <w:spacing w:after="200" w:line="276" w:lineRule="auto"/>
              <w:jc w:val="both"/>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*Toplama işlemi etkinliklerine yer verilir. En yakın onluğa ve yüzlüğe yuvarlama etkinlikleri hatırlatılır.</w:t>
            </w:r>
          </w:p>
          <w:p w:rsidR="00B82230" w:rsidRDefault="00B82230">
            <w:pPr>
              <w:shd w:val="clear" w:color="auto" w:fill="FFFFFF"/>
              <w:spacing w:after="360" w:line="379" w:lineRule="atLeast"/>
              <w:rPr>
                <w:color w:val="212529"/>
                <w:sz w:val="22"/>
                <w:szCs w:val="22"/>
              </w:rPr>
            </w:pPr>
            <w:proofErr w:type="gramStart"/>
            <w:r>
              <w:rPr>
                <w:color w:val="212529"/>
                <w:sz w:val="22"/>
                <w:szCs w:val="22"/>
              </w:rPr>
              <w:t>Evet</w:t>
            </w:r>
            <w:proofErr w:type="gramEnd"/>
            <w:r>
              <w:rPr>
                <w:color w:val="212529"/>
                <w:sz w:val="22"/>
                <w:szCs w:val="22"/>
              </w:rPr>
              <w:t xml:space="preserve"> arkadaşlar toplamı işleminin nasıl yapıldığını öğrendik. Şimdide toplama işlemiyle ilgili bir kaç problem </w:t>
            </w:r>
            <w:proofErr w:type="spellStart"/>
            <w:proofErr w:type="gramStart"/>
            <w:r>
              <w:rPr>
                <w:color w:val="212529"/>
                <w:sz w:val="22"/>
                <w:szCs w:val="22"/>
              </w:rPr>
              <w:t>çözelim,denilir</w:t>
            </w:r>
            <w:proofErr w:type="spellEnd"/>
            <w:proofErr w:type="gramEnd"/>
            <w:r>
              <w:rPr>
                <w:color w:val="212529"/>
                <w:sz w:val="22"/>
                <w:szCs w:val="22"/>
              </w:rPr>
              <w:t>.</w:t>
            </w:r>
          </w:p>
          <w:p w:rsidR="00B82230" w:rsidRDefault="00B82230">
            <w:pPr>
              <w:shd w:val="clear" w:color="auto" w:fill="FFFFFF"/>
              <w:spacing w:after="360" w:line="379" w:lineRule="atLeast"/>
              <w:rPr>
                <w:rFonts w:eastAsiaTheme="majorEastAsia"/>
                <w:b/>
                <w:bCs/>
                <w:color w:val="212529"/>
                <w:sz w:val="22"/>
                <w:szCs w:val="22"/>
              </w:rPr>
            </w:pPr>
            <w:r>
              <w:rPr>
                <w:rFonts w:eastAsiaTheme="majorEastAsia"/>
                <w:b/>
                <w:bCs/>
                <w:color w:val="212529"/>
                <w:sz w:val="22"/>
                <w:szCs w:val="22"/>
              </w:rPr>
              <w:t>Ersan, okul izcilik kulübü ile birlikte kampa katılıyor. İzci çadırını kurduktan sonra pusulasını kullanarak çevreyi incelemek için gezintiye çıkıyor. 300 metre kuzeye yürüdükten sonra 210 metre batıya yürüyor. Güneye döndükten sonra 170 metre yürüyüp doğuya dönerek 210 metre daha yürüyor. Ersan çadırından ne kadar uzaklıktadır? Ersan toplam ne kadar yol yürümüştür?</w:t>
            </w:r>
          </w:p>
          <w:p w:rsidR="00B82230" w:rsidRDefault="00B82230">
            <w:pPr>
              <w:shd w:val="clear" w:color="auto" w:fill="FFFFFF"/>
              <w:spacing w:after="360" w:line="379" w:lineRule="atLeast"/>
              <w:rPr>
                <w:color w:val="212529"/>
                <w:sz w:val="22"/>
                <w:szCs w:val="22"/>
              </w:rPr>
            </w:pPr>
            <w:r>
              <w:rPr>
                <w:color w:val="212529"/>
                <w:sz w:val="22"/>
                <w:szCs w:val="22"/>
              </w:rPr>
              <w:t>Öncelikle problemi anlayalım: Ersan’ın yürüdüğü mesafeleri şekil üzerinde gösterelim:</w:t>
            </w:r>
          </w:p>
          <w:p w:rsidR="00B82230" w:rsidRDefault="00B82230">
            <w:pPr>
              <w:shd w:val="clear" w:color="auto" w:fill="FFFFFF"/>
              <w:spacing w:after="360" w:line="379" w:lineRule="atLeast"/>
              <w:rPr>
                <w:color w:val="212529"/>
                <w:sz w:val="22"/>
                <w:szCs w:val="22"/>
              </w:rPr>
            </w:pPr>
            <w:r>
              <w:rPr>
                <w:noProof/>
                <w:color w:val="212529"/>
                <w:sz w:val="22"/>
                <w:szCs w:val="22"/>
              </w:rPr>
              <w:drawing>
                <wp:inline distT="0" distB="0" distL="0" distR="0">
                  <wp:extent cx="2343150" cy="904875"/>
                  <wp:effectExtent l="19050" t="0" r="0" b="0"/>
                  <wp:docPr id="1" name="Resim 7" descr="http://matematikvadisi.com/wp-content/uploads/2017/08/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 descr="http://matematikvadisi.com/wp-content/uploads/2017/08/33-1.png"/>
                          <pic:cNvPicPr>
                            <a:picLocks noChangeAspect="1" noChangeArrowheads="1"/>
                          </pic:cNvPicPr>
                        </pic:nvPicPr>
                        <pic:blipFill>
                          <a:blip r:embed="rId5"/>
                          <a:srcRect/>
                          <a:stretch>
                            <a:fillRect/>
                          </a:stretch>
                        </pic:blipFill>
                        <pic:spPr bwMode="auto">
                          <a:xfrm>
                            <a:off x="0" y="0"/>
                            <a:ext cx="2343150" cy="904875"/>
                          </a:xfrm>
                          <a:prstGeom prst="rect">
                            <a:avLst/>
                          </a:prstGeom>
                          <a:noFill/>
                          <a:ln w="9525">
                            <a:noFill/>
                            <a:miter lim="800000"/>
                            <a:headEnd/>
                            <a:tailEnd/>
                          </a:ln>
                        </pic:spPr>
                      </pic:pic>
                    </a:graphicData>
                  </a:graphic>
                </wp:inline>
              </w:drawing>
            </w:r>
          </w:p>
          <w:p w:rsidR="00B82230" w:rsidRDefault="00B82230">
            <w:pPr>
              <w:shd w:val="clear" w:color="auto" w:fill="FFFFFF"/>
              <w:spacing w:after="360" w:line="379" w:lineRule="atLeast"/>
              <w:rPr>
                <w:color w:val="212529"/>
                <w:sz w:val="22"/>
                <w:szCs w:val="22"/>
              </w:rPr>
            </w:pPr>
            <w:proofErr w:type="gramStart"/>
            <w:r>
              <w:rPr>
                <w:color w:val="212529"/>
                <w:sz w:val="22"/>
                <w:szCs w:val="22"/>
              </w:rPr>
              <w:lastRenderedPageBreak/>
              <w:t>a</w:t>
            </w:r>
            <w:proofErr w:type="gramEnd"/>
            <w:r>
              <w:rPr>
                <w:color w:val="212529"/>
                <w:sz w:val="22"/>
                <w:szCs w:val="22"/>
              </w:rPr>
              <w:t>. İlk olarak Ersan’ın, çadırına göre hangi yönde olduğunu bulacağız. Böylece Ersan’ın çadırından ne kadar uzaklıkta olduğunu bulabiliriz.</w:t>
            </w:r>
            <w:r>
              <w:rPr>
                <w:color w:val="212529"/>
                <w:sz w:val="22"/>
                <w:szCs w:val="22"/>
              </w:rPr>
              <w:br/>
            </w:r>
            <w:proofErr w:type="gramStart"/>
            <w:r>
              <w:rPr>
                <w:color w:val="212529"/>
                <w:sz w:val="22"/>
                <w:szCs w:val="22"/>
              </w:rPr>
              <w:t>b</w:t>
            </w:r>
            <w:proofErr w:type="gramEnd"/>
            <w:r>
              <w:rPr>
                <w:color w:val="212529"/>
                <w:sz w:val="22"/>
                <w:szCs w:val="22"/>
              </w:rPr>
              <w:t>. Ersan’ın toplam ne kadar yol yürüdüğünü bulmak için gittiği bütün yolların mesafelerini toplayacağız.</w:t>
            </w:r>
          </w:p>
          <w:p w:rsidR="00B82230" w:rsidRDefault="00B82230">
            <w:pPr>
              <w:shd w:val="clear" w:color="auto" w:fill="FFFFFF"/>
              <w:spacing w:after="360" w:line="379" w:lineRule="atLeast"/>
              <w:rPr>
                <w:color w:val="212529"/>
                <w:sz w:val="22"/>
                <w:szCs w:val="22"/>
              </w:rPr>
            </w:pPr>
            <w:r>
              <w:rPr>
                <w:color w:val="212529"/>
                <w:sz w:val="22"/>
                <w:szCs w:val="22"/>
              </w:rPr>
              <w:t>a) Şekilden de görüleceği gibi Ersan’ın en son bulunduğu yer çadırına göre kuzey yönündedir.</w:t>
            </w:r>
            <w:r>
              <w:rPr>
                <w:color w:val="212529"/>
                <w:sz w:val="22"/>
                <w:szCs w:val="22"/>
              </w:rPr>
              <w:br/>
              <w:t>300 – 170 = 130 m → Çadırdan bulunduğu uzaklık</w:t>
            </w:r>
          </w:p>
          <w:p w:rsidR="00B82230" w:rsidRDefault="00B82230">
            <w:pPr>
              <w:shd w:val="clear" w:color="auto" w:fill="FFFFFF"/>
              <w:spacing w:after="360" w:line="379" w:lineRule="atLeast"/>
              <w:rPr>
                <w:color w:val="212529"/>
                <w:sz w:val="22"/>
                <w:szCs w:val="22"/>
              </w:rPr>
            </w:pPr>
            <w:r>
              <w:rPr>
                <w:color w:val="212529"/>
                <w:sz w:val="22"/>
                <w:szCs w:val="22"/>
              </w:rPr>
              <w:t xml:space="preserve">b) Ersan’ın toplam yürüdüğü yol, 300 + 210 + 170+ 210 = 890 m → </w:t>
            </w:r>
            <w:proofErr w:type="spellStart"/>
            <w:r>
              <w:rPr>
                <w:color w:val="212529"/>
                <w:sz w:val="22"/>
                <w:szCs w:val="22"/>
              </w:rPr>
              <w:t>Katettiği</w:t>
            </w:r>
            <w:proofErr w:type="spellEnd"/>
            <w:r>
              <w:rPr>
                <w:color w:val="212529"/>
                <w:sz w:val="22"/>
                <w:szCs w:val="22"/>
              </w:rPr>
              <w:t xml:space="preserve"> toplam mesafe</w:t>
            </w:r>
          </w:p>
          <w:p w:rsidR="00B82230" w:rsidRDefault="00B82230">
            <w:pPr>
              <w:shd w:val="clear" w:color="auto" w:fill="FFFFFF"/>
              <w:spacing w:after="360" w:line="379" w:lineRule="atLeast"/>
              <w:rPr>
                <w:color w:val="212529"/>
                <w:sz w:val="22"/>
                <w:szCs w:val="22"/>
              </w:rPr>
            </w:pPr>
            <w:r>
              <w:rPr>
                <w:rFonts w:eastAsiaTheme="majorEastAsia"/>
                <w:b/>
                <w:bCs/>
                <w:color w:val="212529"/>
                <w:sz w:val="22"/>
                <w:szCs w:val="22"/>
              </w:rPr>
              <w:t>Fatma teyze, çay bahçesinden birinci yıl 3 463 kg, ikinci yıl 4 583 kg ve üçüncü yıl 2 176 kg çay toplamıştır. Buna göre Fatma teyze üç yılda toplam kaç kg çay toplamıştır?</w:t>
            </w:r>
          </w:p>
          <w:p w:rsidR="00B82230" w:rsidRDefault="00B82230">
            <w:pPr>
              <w:shd w:val="clear" w:color="auto" w:fill="FFFFFF"/>
              <w:spacing w:after="360" w:line="379" w:lineRule="atLeast"/>
              <w:rPr>
                <w:rFonts w:eastAsiaTheme="majorEastAsia"/>
                <w:b/>
                <w:bCs/>
                <w:color w:val="212529"/>
                <w:sz w:val="22"/>
                <w:szCs w:val="22"/>
              </w:rPr>
            </w:pPr>
            <w:r>
              <w:rPr>
                <w:color w:val="212529"/>
                <w:sz w:val="22"/>
                <w:szCs w:val="22"/>
              </w:rPr>
              <w:t>Fatma teyzenin üç yılda toplam ne kadar çay topladığını bulmak için 3 463+4 583+2 176 sayılarını toplamamız gerekmektedir. Yine birler basamağından toplamaya başlayalım. 3+3+6=12, birler basamağı 2 olacak ve “1” elde olacaktır. Onlar basamağını toplarsak 6+8+7+1=22, onlar basamağı 2 olacak ve “2” elde olacaktır. Yüzler basamağını toplarsak 4+5+1+2=12, yüzler basamağı 2 olacak ve “1” elde olacaktır. Son olarak binler basamağını toplarsak 3+4+2+1=10 olacaktır. </w:t>
            </w:r>
            <w:r>
              <w:rPr>
                <w:rFonts w:eastAsiaTheme="majorEastAsia"/>
                <w:b/>
                <w:bCs/>
                <w:color w:val="212529"/>
                <w:sz w:val="22"/>
                <w:szCs w:val="22"/>
              </w:rPr>
              <w:t>O halde üç yılda toplam 100 222 kg çay toplanmıştır.</w:t>
            </w:r>
          </w:p>
          <w:p w:rsidR="00B82230" w:rsidRDefault="00B82230">
            <w:pPr>
              <w:shd w:val="clear" w:color="auto" w:fill="FFFFFF"/>
              <w:spacing w:after="360" w:line="379" w:lineRule="atLeast"/>
              <w:rPr>
                <w:color w:val="212529"/>
                <w:sz w:val="22"/>
                <w:szCs w:val="22"/>
              </w:rPr>
            </w:pPr>
            <w:r>
              <w:rPr>
                <w:sz w:val="22"/>
                <w:szCs w:val="22"/>
              </w:rPr>
              <w:t xml:space="preserve">Ders kitabı sayfa 55 deki örnek </w:t>
            </w:r>
            <w:proofErr w:type="spellStart"/>
            <w:proofErr w:type="gramStart"/>
            <w:r>
              <w:rPr>
                <w:sz w:val="22"/>
                <w:szCs w:val="22"/>
              </w:rPr>
              <w:t>anlatılır.Gerekli</w:t>
            </w:r>
            <w:proofErr w:type="spellEnd"/>
            <w:proofErr w:type="gramEnd"/>
            <w:r>
              <w:rPr>
                <w:sz w:val="22"/>
                <w:szCs w:val="22"/>
              </w:rPr>
              <w:t xml:space="preserve"> görüldüğü takdirde problemler </w:t>
            </w:r>
            <w:proofErr w:type="spellStart"/>
            <w:r>
              <w:rPr>
                <w:sz w:val="22"/>
                <w:szCs w:val="22"/>
              </w:rPr>
              <w:t>çeşitlendirilebilir.Bu</w:t>
            </w:r>
            <w:proofErr w:type="spellEnd"/>
            <w:r>
              <w:rPr>
                <w:sz w:val="22"/>
                <w:szCs w:val="22"/>
              </w:rPr>
              <w:t xml:space="preserve"> işlem değerlendirme kısmında da yapılabilir.</w:t>
            </w:r>
          </w:p>
          <w:p w:rsidR="00B82230" w:rsidRDefault="00B82230">
            <w:pPr>
              <w:spacing w:after="200" w:line="276" w:lineRule="auto"/>
              <w:jc w:val="both"/>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 xml:space="preserve">İlk iki ders basit problem örneklerinden </w:t>
            </w:r>
            <w:proofErr w:type="gramStart"/>
            <w:r>
              <w:rPr>
                <w:rFonts w:asciiTheme="minorHAnsi" w:eastAsiaTheme="minorHAnsi" w:hAnsiTheme="minorHAnsi" w:cstheme="minorBidi"/>
                <w:sz w:val="21"/>
                <w:szCs w:val="21"/>
                <w:lang w:eastAsia="en-US"/>
              </w:rPr>
              <w:t>yaptırılır , sonra</w:t>
            </w:r>
            <w:proofErr w:type="gramEnd"/>
            <w:r>
              <w:rPr>
                <w:rFonts w:asciiTheme="minorHAnsi" w:eastAsiaTheme="minorHAnsi" w:hAnsiTheme="minorHAnsi" w:cstheme="minorBidi"/>
                <w:sz w:val="21"/>
                <w:szCs w:val="21"/>
                <w:lang w:eastAsia="en-US"/>
              </w:rPr>
              <w:t xml:space="preserve"> farklı problem örnekleri yaptırılır.</w:t>
            </w:r>
          </w:p>
        </w:tc>
      </w:tr>
    </w:tbl>
    <w:p w:rsidR="00B82230" w:rsidRDefault="00B82230" w:rsidP="00B82230">
      <w:pPr>
        <w:keepNext/>
        <w:jc w:val="both"/>
        <w:outlineLvl w:val="5"/>
        <w:rPr>
          <w:b/>
          <w:sz w:val="21"/>
          <w:szCs w:val="21"/>
        </w:rPr>
      </w:pPr>
    </w:p>
    <w:p w:rsidR="00B82230" w:rsidRDefault="00B82230" w:rsidP="00B82230">
      <w:pPr>
        <w:keepNext/>
        <w:jc w:val="both"/>
        <w:outlineLvl w:val="5"/>
        <w:rPr>
          <w:b/>
          <w:sz w:val="21"/>
          <w:szCs w:val="21"/>
        </w:rPr>
      </w:pPr>
    </w:p>
    <w:p w:rsidR="00B82230" w:rsidRDefault="00B82230" w:rsidP="00B82230">
      <w:pPr>
        <w:keepNext/>
        <w:jc w:val="both"/>
        <w:outlineLvl w:val="5"/>
        <w:rPr>
          <w:b/>
          <w:sz w:val="21"/>
          <w:szCs w:val="21"/>
        </w:rPr>
      </w:pPr>
      <w:r>
        <w:rPr>
          <w:b/>
          <w:sz w:val="21"/>
          <w:szCs w:val="21"/>
        </w:rPr>
        <w:t>BÖLÜM III</w:t>
      </w:r>
    </w:p>
    <w:tbl>
      <w:tblPr>
        <w:tblW w:w="961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02"/>
        <w:gridCol w:w="5113"/>
      </w:tblGrid>
      <w:tr w:rsidR="00B82230" w:rsidTr="00B82230">
        <w:trPr>
          <w:jc w:val="center"/>
        </w:trPr>
        <w:tc>
          <w:tcPr>
            <w:tcW w:w="9618" w:type="dxa"/>
            <w:gridSpan w:val="2"/>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1"/>
                <w:szCs w:val="21"/>
                <w:lang w:eastAsia="en-US"/>
              </w:rPr>
              <w:t>Ölçme-Değerlendirme:</w:t>
            </w:r>
          </w:p>
        </w:tc>
      </w:tr>
      <w:tr w:rsidR="00B82230" w:rsidTr="00B82230">
        <w:trPr>
          <w:jc w:val="center"/>
        </w:trPr>
        <w:tc>
          <w:tcPr>
            <w:tcW w:w="4503" w:type="dxa"/>
            <w:tcBorders>
              <w:top w:val="single" w:sz="4" w:space="0" w:color="auto"/>
              <w:left w:val="single" w:sz="4" w:space="0" w:color="auto"/>
              <w:bottom w:val="single" w:sz="4" w:space="0" w:color="auto"/>
              <w:right w:val="single" w:sz="4" w:space="0" w:color="auto"/>
            </w:tcBorders>
          </w:tcPr>
          <w:p w:rsidR="00B82230" w:rsidRDefault="00B82230">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*Neler Öğrendik?</w:t>
            </w:r>
          </w:p>
          <w:p w:rsidR="00B82230" w:rsidRDefault="00B82230">
            <w:pPr>
              <w:spacing w:after="200" w:line="276" w:lineRule="auto"/>
              <w:rPr>
                <w:rFonts w:asciiTheme="minorHAnsi" w:eastAsiaTheme="minorHAnsi" w:hAnsiTheme="minorHAnsi" w:cstheme="minorBidi"/>
                <w:sz w:val="21"/>
                <w:szCs w:val="21"/>
                <w:lang w:eastAsia="en-US"/>
              </w:rPr>
            </w:pPr>
          </w:p>
          <w:p w:rsidR="00B82230" w:rsidRDefault="00B82230">
            <w:pPr>
              <w:spacing w:after="200" w:line="276" w:lineRule="auto"/>
              <w:rPr>
                <w:rFonts w:asciiTheme="minorHAnsi" w:eastAsiaTheme="minorHAnsi" w:hAnsiTheme="minorHAnsi" w:cstheme="minorBidi"/>
                <w:sz w:val="21"/>
                <w:szCs w:val="21"/>
                <w:lang w:eastAsia="en-US"/>
              </w:rPr>
            </w:pPr>
          </w:p>
          <w:p w:rsidR="00B82230" w:rsidRDefault="00B82230">
            <w:pPr>
              <w:spacing w:after="200" w:line="276" w:lineRule="auto"/>
              <w:rPr>
                <w:rFonts w:asciiTheme="minorHAnsi" w:eastAsiaTheme="minorHAnsi" w:hAnsiTheme="minorHAnsi" w:cstheme="minorBidi"/>
                <w:sz w:val="21"/>
                <w:szCs w:val="21"/>
                <w:lang w:eastAsia="en-US"/>
              </w:rPr>
            </w:pPr>
          </w:p>
        </w:tc>
        <w:tc>
          <w:tcPr>
            <w:tcW w:w="5115" w:type="dxa"/>
            <w:tcBorders>
              <w:top w:val="single" w:sz="4" w:space="0" w:color="auto"/>
              <w:left w:val="single" w:sz="4" w:space="0" w:color="auto"/>
              <w:bottom w:val="single" w:sz="4" w:space="0" w:color="auto"/>
              <w:right w:val="single" w:sz="4" w:space="0" w:color="auto"/>
            </w:tcBorders>
          </w:tcPr>
          <w:p w:rsidR="00B82230" w:rsidRDefault="00B82230">
            <w:pPr>
              <w:spacing w:after="200" w:line="276" w:lineRule="auto"/>
              <w:rPr>
                <w:rFonts w:asciiTheme="minorHAnsi" w:eastAsiaTheme="minorHAnsi" w:hAnsiTheme="minorHAnsi" w:cstheme="minorBidi"/>
                <w:sz w:val="21"/>
                <w:szCs w:val="21"/>
                <w:lang w:eastAsia="en-US"/>
              </w:rPr>
            </w:pPr>
          </w:p>
          <w:p w:rsidR="00B82230" w:rsidRDefault="00B82230">
            <w:pPr>
              <w:spacing w:after="200" w:line="276" w:lineRule="auto"/>
              <w:jc w:val="both"/>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Haftanın son dersinde de ders kitabı sayfa 61 deki alıştırmalar öğrencilere yaptırılıp kontrol yapılır.</w:t>
            </w:r>
          </w:p>
          <w:p w:rsidR="00B82230" w:rsidRDefault="00B82230">
            <w:pPr>
              <w:spacing w:after="200" w:line="276" w:lineRule="auto"/>
              <w:rPr>
                <w:rFonts w:asciiTheme="minorHAnsi" w:eastAsiaTheme="minorHAnsi" w:hAnsiTheme="minorHAnsi" w:cstheme="minorBidi"/>
                <w:sz w:val="21"/>
                <w:szCs w:val="21"/>
                <w:lang w:eastAsia="en-US"/>
              </w:rPr>
            </w:pPr>
          </w:p>
          <w:p w:rsidR="00B82230" w:rsidRDefault="00B82230">
            <w:pPr>
              <w:tabs>
                <w:tab w:val="left" w:pos="1005"/>
              </w:tabs>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Problemler de tahmin ve yuvarlama konularını da içeren sorular olması pekiştirici olacaktır.</w:t>
            </w:r>
            <w:r>
              <w:rPr>
                <w:rFonts w:asciiTheme="minorHAnsi" w:eastAsiaTheme="minorHAnsi" w:hAnsiTheme="minorHAnsi" w:cstheme="minorBidi"/>
                <w:sz w:val="21"/>
                <w:szCs w:val="21"/>
                <w:lang w:eastAsia="en-US"/>
              </w:rPr>
              <w:tab/>
            </w:r>
          </w:p>
        </w:tc>
      </w:tr>
      <w:tr w:rsidR="00B82230" w:rsidTr="00B82230">
        <w:trPr>
          <w:jc w:val="center"/>
        </w:trPr>
        <w:tc>
          <w:tcPr>
            <w:tcW w:w="4503" w:type="dxa"/>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Dersin Diğer Derslerle İlişkisi/Açıklamalar</w:t>
            </w:r>
          </w:p>
        </w:tc>
        <w:tc>
          <w:tcPr>
            <w:tcW w:w="5115" w:type="dxa"/>
            <w:tcBorders>
              <w:top w:val="single" w:sz="4" w:space="0" w:color="auto"/>
              <w:left w:val="single" w:sz="4" w:space="0" w:color="auto"/>
              <w:bottom w:val="single" w:sz="4" w:space="0" w:color="auto"/>
              <w:right w:val="single" w:sz="4" w:space="0" w:color="auto"/>
            </w:tcBorders>
            <w:hideMark/>
          </w:tcPr>
          <w:p w:rsidR="00B82230" w:rsidRDefault="00B82230">
            <w:pPr>
              <w:keepNext/>
              <w:spacing w:line="276" w:lineRule="auto"/>
              <w:jc w:val="both"/>
              <w:outlineLvl w:val="0"/>
              <w:rPr>
                <w:sz w:val="21"/>
                <w:szCs w:val="21"/>
              </w:rPr>
            </w:pPr>
            <w:r>
              <w:rPr>
                <w:sz w:val="24"/>
              </w:rPr>
              <w:t>Görsel Sanatlar dersi ile ilgili olarak verilen problemi resmetmesi istenebilir.</w:t>
            </w:r>
          </w:p>
        </w:tc>
      </w:tr>
    </w:tbl>
    <w:p w:rsidR="00B82230" w:rsidRDefault="00B82230" w:rsidP="00B82230">
      <w:pPr>
        <w:keepNext/>
        <w:jc w:val="both"/>
        <w:outlineLvl w:val="5"/>
        <w:rPr>
          <w:b/>
          <w:sz w:val="21"/>
          <w:szCs w:val="21"/>
        </w:rPr>
      </w:pPr>
      <w:r>
        <w:rPr>
          <w:b/>
          <w:sz w:val="21"/>
          <w:szCs w:val="21"/>
        </w:rPr>
        <w:t>BÖLÜM IV</w:t>
      </w:r>
    </w:p>
    <w:tbl>
      <w:tblPr>
        <w:tblW w:w="9596"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45"/>
        <w:gridCol w:w="7051"/>
      </w:tblGrid>
      <w:tr w:rsidR="00B82230" w:rsidTr="00B82230">
        <w:trPr>
          <w:jc w:val="center"/>
        </w:trPr>
        <w:tc>
          <w:tcPr>
            <w:tcW w:w="2545" w:type="dxa"/>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Planın </w:t>
            </w:r>
            <w:proofErr w:type="gramStart"/>
            <w:r>
              <w:rPr>
                <w:rFonts w:asciiTheme="minorHAnsi" w:eastAsiaTheme="minorHAnsi" w:hAnsiTheme="minorHAnsi" w:cstheme="minorBidi"/>
                <w:b/>
                <w:sz w:val="21"/>
                <w:szCs w:val="21"/>
                <w:lang w:eastAsia="en-US"/>
              </w:rPr>
              <w:t xml:space="preserve">Uygulanmasına  </w:t>
            </w:r>
            <w:r>
              <w:rPr>
                <w:rFonts w:asciiTheme="minorHAnsi" w:eastAsiaTheme="minorHAnsi" w:hAnsiTheme="minorHAnsi" w:cstheme="minorBidi"/>
                <w:b/>
                <w:sz w:val="21"/>
                <w:szCs w:val="21"/>
                <w:lang w:eastAsia="en-US"/>
              </w:rPr>
              <w:lastRenderedPageBreak/>
              <w:t>İlişkin</w:t>
            </w:r>
            <w:proofErr w:type="gramEnd"/>
            <w:r>
              <w:rPr>
                <w:rFonts w:asciiTheme="minorHAnsi" w:eastAsiaTheme="minorHAnsi" w:hAnsiTheme="minorHAnsi" w:cstheme="minorBidi"/>
                <w:b/>
                <w:sz w:val="21"/>
                <w:szCs w:val="21"/>
                <w:lang w:eastAsia="en-US"/>
              </w:rPr>
              <w:t xml:space="preserve"> Açıklamalar</w:t>
            </w:r>
          </w:p>
        </w:tc>
        <w:tc>
          <w:tcPr>
            <w:tcW w:w="7051" w:type="dxa"/>
            <w:tcBorders>
              <w:top w:val="single" w:sz="4" w:space="0" w:color="auto"/>
              <w:left w:val="single" w:sz="4" w:space="0" w:color="auto"/>
              <w:bottom w:val="single" w:sz="4" w:space="0" w:color="auto"/>
              <w:right w:val="single" w:sz="4" w:space="0" w:color="auto"/>
            </w:tcBorders>
            <w:hideMark/>
          </w:tcPr>
          <w:p w:rsidR="00B82230" w:rsidRDefault="00B82230">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lastRenderedPageBreak/>
              <w:t xml:space="preserve">Bu hafta problemler verilirken sadece toplama işlemi gerektiren problemler </w:t>
            </w:r>
            <w:r>
              <w:rPr>
                <w:rFonts w:asciiTheme="minorHAnsi" w:eastAsiaTheme="minorHAnsi" w:hAnsiTheme="minorHAnsi" w:cstheme="minorBidi"/>
                <w:sz w:val="21"/>
                <w:szCs w:val="21"/>
                <w:lang w:eastAsia="en-US"/>
              </w:rPr>
              <w:lastRenderedPageBreak/>
              <w:t>yapılacağından verilen problem çeşitlerinde diğer dört işlemi içinde barındıran problemlere çok fazla girilmez.</w:t>
            </w:r>
          </w:p>
        </w:tc>
      </w:tr>
    </w:tbl>
    <w:p w:rsidR="00B82230" w:rsidRDefault="00B82230" w:rsidP="00B82230">
      <w:pPr>
        <w:rPr>
          <w:sz w:val="21"/>
          <w:szCs w:val="21"/>
        </w:rPr>
      </w:pPr>
    </w:p>
    <w:p w:rsidR="00B82230" w:rsidRDefault="00B82230" w:rsidP="00B82230">
      <w:pPr>
        <w:rPr>
          <w:sz w:val="21"/>
          <w:szCs w:val="21"/>
        </w:rPr>
      </w:pPr>
    </w:p>
    <w:p w:rsidR="00B82230" w:rsidRDefault="00B82230" w:rsidP="00B82230">
      <w:pPr>
        <w:rPr>
          <w:sz w:val="21"/>
          <w:szCs w:val="21"/>
        </w:rPr>
      </w:pPr>
    </w:p>
    <w:p w:rsidR="00B82230" w:rsidRDefault="00B82230" w:rsidP="00B82230">
      <w:pPr>
        <w:pStyle w:val="KonuBal"/>
        <w:rPr>
          <w:szCs w:val="22"/>
        </w:rPr>
      </w:pPr>
      <w:r>
        <w:rPr>
          <w:szCs w:val="22"/>
        </w:rPr>
        <w:tab/>
      </w:r>
      <w:r>
        <w:rPr>
          <w:szCs w:val="22"/>
        </w:rPr>
        <w:tab/>
        <w:t xml:space="preserve">      Sınıf Öğretmeni</w:t>
      </w:r>
      <w:r>
        <w:rPr>
          <w:szCs w:val="22"/>
        </w:rPr>
        <w:tab/>
      </w:r>
      <w:r>
        <w:rPr>
          <w:szCs w:val="22"/>
        </w:rPr>
        <w:tab/>
      </w:r>
      <w:r>
        <w:rPr>
          <w:szCs w:val="22"/>
        </w:rPr>
        <w:tab/>
      </w:r>
      <w:r>
        <w:rPr>
          <w:szCs w:val="22"/>
        </w:rPr>
        <w:tab/>
        <w:t xml:space="preserve">             Okul Müdürü</w:t>
      </w:r>
    </w:p>
    <w:p w:rsidR="00EA05D5" w:rsidRDefault="00EA05D5"/>
    <w:sectPr w:rsidR="00EA05D5" w:rsidSect="00EA05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HelveticaNeue">
    <w:altName w:val="Times New Roman"/>
    <w:panose1 w:val="00000000000000000000"/>
    <w:charset w:val="A2"/>
    <w:family w:val="auto"/>
    <w:notTrueType/>
    <w:pitch w:val="default"/>
    <w:sig w:usb0="00000007" w:usb1="08070000" w:usb2="00000010" w:usb3="00000000" w:csb0="0002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82230"/>
    <w:rsid w:val="009F7AC9"/>
    <w:rsid w:val="00B82230"/>
    <w:rsid w:val="00C923D7"/>
    <w:rsid w:val="00EA05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230"/>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onuBalChar">
    <w:name w:val="Konu Başlığı Char"/>
    <w:basedOn w:val="VarsaylanParagrafYazTipi"/>
    <w:link w:val="KonuBal"/>
    <w:locked/>
    <w:rsid w:val="00B82230"/>
    <w:rPr>
      <w:rFonts w:ascii="Times New Roman" w:eastAsia="Times New Roman" w:hAnsi="Times New Roman" w:cs="Times New Roman"/>
      <w:b/>
      <w:szCs w:val="20"/>
      <w:lang w:eastAsia="tr-TR"/>
    </w:rPr>
  </w:style>
  <w:style w:type="paragraph" w:styleId="KonuBal">
    <w:name w:val="Title"/>
    <w:basedOn w:val="Normal"/>
    <w:link w:val="KonuBalChar"/>
    <w:qFormat/>
    <w:rsid w:val="00B82230"/>
    <w:pPr>
      <w:spacing w:before="100" w:beforeAutospacing="1" w:after="100" w:afterAutospacing="1"/>
    </w:pPr>
    <w:rPr>
      <w:b/>
      <w:sz w:val="22"/>
    </w:rPr>
  </w:style>
  <w:style w:type="character" w:customStyle="1" w:styleId="KonuBalChar1">
    <w:name w:val="Konu Başlığı Char1"/>
    <w:basedOn w:val="VarsaylanParagrafYazTipi"/>
    <w:uiPriority w:val="10"/>
    <w:rsid w:val="00B82230"/>
    <w:rPr>
      <w:rFonts w:asciiTheme="majorHAnsi" w:eastAsiaTheme="majorEastAsia" w:hAnsiTheme="majorHAnsi" w:cstheme="majorBidi"/>
      <w:color w:val="17365D" w:themeColor="text2" w:themeShade="BF"/>
      <w:spacing w:val="5"/>
      <w:kern w:val="28"/>
      <w:sz w:val="52"/>
      <w:szCs w:val="52"/>
      <w:lang w:eastAsia="tr-TR"/>
    </w:rPr>
  </w:style>
  <w:style w:type="paragraph" w:styleId="BalonMetni">
    <w:name w:val="Balloon Text"/>
    <w:basedOn w:val="Normal"/>
    <w:link w:val="BalonMetniChar"/>
    <w:uiPriority w:val="99"/>
    <w:semiHidden/>
    <w:unhideWhenUsed/>
    <w:rsid w:val="00B82230"/>
    <w:rPr>
      <w:rFonts w:ascii="Tahoma" w:hAnsi="Tahoma" w:cs="Tahoma"/>
      <w:sz w:val="16"/>
      <w:szCs w:val="16"/>
    </w:rPr>
  </w:style>
  <w:style w:type="character" w:customStyle="1" w:styleId="BalonMetniChar">
    <w:name w:val="Balon Metni Char"/>
    <w:basedOn w:val="VarsaylanParagrafYazTipi"/>
    <w:link w:val="BalonMetni"/>
    <w:uiPriority w:val="99"/>
    <w:semiHidden/>
    <w:rsid w:val="00B82230"/>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68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2828</Characters>
  <Application>Microsoft Office Word</Application>
  <DocSecurity>0</DocSecurity>
  <Lines>23</Lines>
  <Paragraphs>6</Paragraphs>
  <ScaleCrop>false</ScaleCrop>
  <Company/>
  <LinksUpToDate>false</LinksUpToDate>
  <CharactersWithSpaces>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6</cp:revision>
  <dcterms:created xsi:type="dcterms:W3CDTF">2019-01-28T18:37:00Z</dcterms:created>
  <dcterms:modified xsi:type="dcterms:W3CDTF">2019-07-06T17:45:00Z</dcterms:modified>
</cp:coreProperties>
</file>